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36F0D" w14:textId="12291457" w:rsidR="00A37F8F" w:rsidRPr="00511AF4" w:rsidRDefault="00A37F8F" w:rsidP="00A37F8F">
      <w:pPr>
        <w:suppressAutoHyphens/>
        <w:overflowPunct/>
        <w:autoSpaceDE w:val="0"/>
        <w:autoSpaceDN w:val="0"/>
        <w:jc w:val="center"/>
        <w:rPr>
          <w:rFonts w:ascii="ＭＳ 明朝" w:eastAsia="ＭＳ 明朝" w:cs="Arial" w:hint="default"/>
          <w:color w:val="auto"/>
          <w:sz w:val="21"/>
        </w:rPr>
      </w:pPr>
      <w:bookmarkStart w:id="0" w:name="_Hlk97556696"/>
      <w:r w:rsidRPr="00511AF4">
        <w:rPr>
          <w:rFonts w:ascii="ＭＳ 明朝" w:eastAsia="ＭＳ 明朝" w:cs="Arial"/>
          <w:color w:val="auto"/>
          <w:spacing w:val="-7"/>
          <w:sz w:val="21"/>
        </w:rPr>
        <w:t>建設工事請負契約約款</w:t>
      </w:r>
    </w:p>
    <w:bookmarkEnd w:id="0"/>
    <w:p w14:paraId="0B181347"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（総則）</w:t>
      </w:r>
    </w:p>
    <w:p w14:paraId="35A83E3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第１条　</w:t>
      </w:r>
      <w:r w:rsidRPr="00511AF4">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511AF4">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７　この約款に定める金銭の支払いに用いる通貨は、日本円とする。</w:t>
      </w:r>
    </w:p>
    <w:p w14:paraId="1067C704"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８　</w:t>
      </w:r>
      <w:r w:rsidRPr="00511AF4">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９　</w:t>
      </w:r>
      <w:r w:rsidRPr="00511AF4">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3"/>
          <w:sz w:val="21"/>
        </w:rPr>
        <w:t>10</w:t>
      </w:r>
      <w:r w:rsidRPr="00511AF4">
        <w:rPr>
          <w:rFonts w:ascii="ＭＳ 明朝" w:eastAsia="ＭＳ 明朝" w:cs="Arial"/>
          <w:color w:val="auto"/>
          <w:spacing w:val="-7"/>
          <w:sz w:val="21"/>
        </w:rPr>
        <w:t xml:space="preserve">　この契約は、日本国の法令に準拠するものとする。</w:t>
      </w:r>
    </w:p>
    <w:p w14:paraId="3D25D2A7"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3"/>
          <w:sz w:val="21"/>
        </w:rPr>
        <w:t>11</w:t>
      </w:r>
      <w:r w:rsidRPr="00511AF4">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3"/>
          <w:sz w:val="21"/>
        </w:rPr>
        <w:t>12</w:t>
      </w:r>
      <w:r w:rsidRPr="00511AF4">
        <w:rPr>
          <w:rFonts w:ascii="ＭＳ 明朝" w:eastAsia="ＭＳ 明朝" w:cs="Arial"/>
          <w:color w:val="auto"/>
          <w:spacing w:val="-7"/>
          <w:sz w:val="21"/>
        </w:rPr>
        <w:t xml:space="preserve">　</w:t>
      </w:r>
      <w:r w:rsidRPr="00511AF4">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（関連工事の調整）</w:t>
      </w:r>
    </w:p>
    <w:p w14:paraId="1A38BE5F"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第２条　</w:t>
      </w:r>
      <w:r w:rsidRPr="00511AF4">
        <w:rPr>
          <w:rFonts w:ascii="ＭＳ 明朝" w:eastAsia="ＭＳ 明朝" w:cs="Arial"/>
          <w:color w:val="auto"/>
          <w:spacing w:val="-9"/>
          <w:sz w:val="21"/>
        </w:rPr>
        <w:t>発注者は、受注者の施工する工事及び発注者の発注に</w:t>
      </w:r>
      <w:r w:rsidRPr="00511AF4">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DEBF22B"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（請負代金内訳書及び工程表）</w:t>
      </w:r>
    </w:p>
    <w:p w14:paraId="2FB6232E"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第３条　</w:t>
      </w:r>
      <w:r w:rsidRPr="00511AF4">
        <w:rPr>
          <w:rFonts w:ascii="ＭＳ 明朝" w:eastAsia="ＭＳ 明朝" w:cs="Arial"/>
          <w:color w:val="auto"/>
          <w:spacing w:val="-9"/>
          <w:sz w:val="21"/>
        </w:rPr>
        <w:t>受注者は、この契約締結後１０日以内に設計図書に基づいて、</w:t>
      </w:r>
      <w:r w:rsidRPr="00511AF4">
        <w:rPr>
          <w:rFonts w:ascii="ＭＳ 明朝" w:eastAsia="ＭＳ 明朝" w:cs="Arial"/>
          <w:color w:val="auto"/>
          <w:sz w:val="21"/>
        </w:rPr>
        <w:t>請負代金内訳書（以下「内訳書」という。）及び</w:t>
      </w:r>
      <w:r w:rsidRPr="00511AF4">
        <w:rPr>
          <w:rFonts w:ascii="ＭＳ 明朝" w:eastAsia="ＭＳ 明朝" w:cs="Arial"/>
          <w:color w:val="auto"/>
          <w:spacing w:val="-9"/>
          <w:sz w:val="21"/>
        </w:rPr>
        <w:t>工程表を作成し、発注者に提出しなければならない。</w:t>
      </w:r>
    </w:p>
    <w:p w14:paraId="79706117"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lastRenderedPageBreak/>
        <w:t>２　内訳書には、健康保険、厚生年金保険及び雇用保険に係る法定福利費を明示するものとする。</w:t>
      </w:r>
    </w:p>
    <w:p w14:paraId="6749B733" w14:textId="77777777" w:rsidR="00A37F8F" w:rsidRPr="00511AF4" w:rsidRDefault="00A37F8F" w:rsidP="00A37F8F">
      <w:pPr>
        <w:suppressAutoHyphens/>
        <w:overflowPunct/>
        <w:autoSpaceDE w:val="0"/>
        <w:autoSpaceDN w:val="0"/>
        <w:rPr>
          <w:rFonts w:ascii="ＭＳ 明朝" w:eastAsia="ＭＳ 明朝" w:cs="Arial" w:hint="default"/>
          <w:color w:val="auto"/>
          <w:spacing w:val="-7"/>
          <w:sz w:val="21"/>
        </w:rPr>
      </w:pPr>
      <w:r w:rsidRPr="00511AF4">
        <w:rPr>
          <w:rFonts w:ascii="ＭＳ 明朝" w:eastAsia="ＭＳ 明朝" w:cs="Arial"/>
          <w:color w:val="auto"/>
          <w:spacing w:val="-7"/>
          <w:sz w:val="21"/>
        </w:rPr>
        <w:t>３　内訳書及び工程表は、発注者及び受注者を拘束するものではない。</w:t>
      </w:r>
    </w:p>
    <w:p w14:paraId="12060582" w14:textId="77777777" w:rsidR="00A37F8F" w:rsidRPr="00511AF4" w:rsidRDefault="00A37F8F" w:rsidP="00A37F8F">
      <w:pPr>
        <w:suppressAutoHyphens/>
        <w:overflowPunct/>
        <w:autoSpaceDE w:val="0"/>
        <w:autoSpaceDN w:val="0"/>
        <w:rPr>
          <w:rFonts w:ascii="ＭＳ 明朝" w:eastAsia="ＭＳ 明朝" w:cs="Arial" w:hint="default"/>
          <w:color w:val="auto"/>
          <w:spacing w:val="-7"/>
          <w:sz w:val="21"/>
        </w:rPr>
      </w:pPr>
      <w:r w:rsidRPr="00511AF4">
        <w:rPr>
          <w:rFonts w:ascii="ＭＳ 明朝" w:eastAsia="ＭＳ 明朝" w:cs="Arial"/>
          <w:color w:val="auto"/>
          <w:spacing w:val="-7"/>
          <w:sz w:val="21"/>
        </w:rPr>
        <w:t>（契約の保証）</w:t>
      </w:r>
    </w:p>
    <w:p w14:paraId="0C0E07DF"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511AF4">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511AF4"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511AF4">
        <w:rPr>
          <w:rFonts w:ascii="ＭＳ 明朝" w:eastAsia="ＭＳ 明朝" w:cs="Arial"/>
          <w:color w:val="auto"/>
          <w:spacing w:val="-7"/>
          <w:sz w:val="21"/>
        </w:rPr>
        <w:t xml:space="preserve">　⑴　契約保証金の納付</w:t>
      </w:r>
    </w:p>
    <w:p w14:paraId="61E14B48" w14:textId="77777777" w:rsidR="00A37F8F" w:rsidRPr="00511AF4"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511AF4">
        <w:rPr>
          <w:rFonts w:ascii="ＭＳ 明朝" w:eastAsia="ＭＳ 明朝" w:cs="Arial"/>
          <w:color w:val="auto"/>
          <w:spacing w:val="-7"/>
          <w:sz w:val="21"/>
        </w:rPr>
        <w:t xml:space="preserve">　⑵　契約保証金に代わる担保となる有価証券等の提供</w:t>
      </w:r>
    </w:p>
    <w:p w14:paraId="1B120038" w14:textId="77777777" w:rsidR="00A37F8F" w:rsidRPr="00511AF4"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511AF4">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511AF4">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511AF4">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511AF4">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511AF4">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511AF4">
        <w:rPr>
          <w:rFonts w:ascii="ＭＳ 明朝" w:eastAsia="ＭＳ 明朝" w:cs="Arial"/>
          <w:color w:val="auto"/>
          <w:spacing w:val="-7"/>
          <w:sz w:val="21"/>
        </w:rPr>
        <w:t>４　受注者が第１項第３号から第５号までのいずれかに掲げる保証を付す場合は、当該保証は</w:t>
      </w:r>
      <w:r w:rsidRPr="00511AF4">
        <w:rPr>
          <w:rFonts w:ascii="ＭＳ 明朝" w:eastAsia="ＭＳ 明朝" w:cs="Arial"/>
          <w:color w:val="auto"/>
          <w:spacing w:val="-7"/>
          <w:sz w:val="21"/>
          <w:u w:color="FF0000"/>
        </w:rPr>
        <w:t>第５５</w:t>
      </w:r>
      <w:r w:rsidRPr="00511AF4">
        <w:rPr>
          <w:rFonts w:ascii="ＭＳ 明朝" w:eastAsia="ＭＳ 明朝" w:cs="Arial"/>
          <w:color w:val="auto"/>
          <w:spacing w:val="-7"/>
          <w:sz w:val="21"/>
        </w:rPr>
        <w:t>条第３項各号に規定する者による契約の解除の場合についても保証するものでなければならない。</w:t>
      </w:r>
    </w:p>
    <w:p w14:paraId="7D191F62"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511AF4">
        <w:rPr>
          <w:rFonts w:ascii="ＭＳ 明朝" w:eastAsia="ＭＳ 明朝" w:cs="Arial"/>
          <w:color w:val="auto"/>
          <w:spacing w:val="-7"/>
          <w:sz w:val="2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511AF4">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176953F0"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（権利義務の譲渡等）</w:t>
      </w:r>
    </w:p>
    <w:p w14:paraId="3EC5E33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第５条　</w:t>
      </w:r>
      <w:r w:rsidRPr="00511AF4">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２　受注者は、工事目的物並びに工事材料（工場製品を含む。以下同じ。）のうち第１３条第２項の規定による</w:t>
      </w:r>
      <w:r w:rsidRPr="00511AF4">
        <w:rPr>
          <w:rFonts w:ascii="ＭＳ 明朝" w:eastAsia="ＭＳ 明朝" w:cs="Arial"/>
          <w:color w:val="auto"/>
          <w:spacing w:val="-9"/>
          <w:sz w:val="21"/>
        </w:rPr>
        <w:t>検査に合格したもの及び</w:t>
      </w:r>
      <w:r w:rsidRPr="00511AF4">
        <w:rPr>
          <w:rFonts w:ascii="ＭＳ 明朝" w:eastAsia="ＭＳ 明朝" w:cs="Arial"/>
          <w:color w:val="auto"/>
          <w:spacing w:val="-9"/>
          <w:sz w:val="21"/>
          <w:u w:color="FF0000"/>
        </w:rPr>
        <w:t>第３８条</w:t>
      </w:r>
      <w:r w:rsidRPr="00511AF4">
        <w:rPr>
          <w:rFonts w:ascii="ＭＳ 明朝" w:eastAsia="ＭＳ 明朝" w:cs="Arial"/>
          <w:color w:val="auto"/>
          <w:spacing w:val="-9"/>
          <w:sz w:val="21"/>
        </w:rPr>
        <w:t>第３項の規定による部分払のための確認を受けたものを第三者に譲渡し、貸与し、又は抵当権その他の担保の目的に供してはならない。ただし、あらかじめ、発注者の承諾を得た場合</w:t>
      </w:r>
      <w:r w:rsidRPr="00511AF4">
        <w:rPr>
          <w:rFonts w:ascii="ＭＳ 明朝" w:eastAsia="ＭＳ 明朝" w:cs="Arial"/>
          <w:color w:val="auto"/>
          <w:spacing w:val="-11"/>
          <w:sz w:val="21"/>
        </w:rPr>
        <w:t>は、この限りでない。</w:t>
      </w:r>
    </w:p>
    <w:p w14:paraId="372377C4"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lastRenderedPageBreak/>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（一括委任又は一括下請負の禁止）</w:t>
      </w:r>
    </w:p>
    <w:p w14:paraId="197D0F7F"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第６条　</w:t>
      </w:r>
      <w:r w:rsidRPr="00511AF4">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（下請負人の選定等）</w:t>
      </w:r>
    </w:p>
    <w:p w14:paraId="3731F1DC"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第６条の２　</w:t>
      </w:r>
      <w:r w:rsidRPr="00511AF4">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511AF4">
        <w:rPr>
          <w:rFonts w:ascii="ＭＳ 明朝" w:eastAsia="ＭＳ 明朝" w:cs="Arial"/>
          <w:color w:val="auto"/>
          <w:spacing w:val="-11"/>
          <w:sz w:val="21"/>
        </w:rPr>
        <w:t>い。</w:t>
      </w:r>
    </w:p>
    <w:p w14:paraId="4B237A15"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（下請負人の通知）</w:t>
      </w:r>
    </w:p>
    <w:p w14:paraId="2B0F4F12" w14:textId="77777777" w:rsidR="00A37F8F" w:rsidRPr="00511AF4"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511AF4">
        <w:rPr>
          <w:rFonts w:ascii="ＭＳ 明朝" w:eastAsia="ＭＳ 明朝" w:cs="Arial"/>
          <w:color w:val="auto"/>
          <w:spacing w:val="-7"/>
          <w:sz w:val="21"/>
        </w:rPr>
        <w:t xml:space="preserve">第７条　</w:t>
      </w:r>
      <w:r w:rsidRPr="00511AF4">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（下請負人の社会保険等加入義務等）</w:t>
      </w:r>
    </w:p>
    <w:p w14:paraId="4BBBDF97"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第７条の２（Ａ）　受注者は、次の各号に掲げる届出をしていない建設業者（建設業法（昭和２４年法律第１００号）第２条第３項に定める建設業者をいい、当該届出の義務がない者を除く。以下「社会保険等未加入建設業者」という。）を下請負人としてはならない。</w:t>
      </w:r>
    </w:p>
    <w:p w14:paraId="017D8C76" w14:textId="77777777" w:rsidR="00A37F8F" w:rsidRPr="00511AF4" w:rsidRDefault="00A37F8F" w:rsidP="00A37F8F">
      <w:pPr>
        <w:suppressAutoHyphens/>
        <w:overflowPunct/>
        <w:autoSpaceDE w:val="0"/>
        <w:autoSpaceDN w:val="0"/>
        <w:ind w:leftChars="100" w:left="220"/>
        <w:rPr>
          <w:rFonts w:ascii="ＭＳ 明朝" w:eastAsia="ＭＳ 明朝" w:cs="Arial" w:hint="default"/>
          <w:color w:val="auto"/>
          <w:sz w:val="21"/>
        </w:rPr>
      </w:pPr>
      <w:r w:rsidRPr="00511AF4">
        <w:rPr>
          <w:rFonts w:ascii="ＭＳ 明朝" w:eastAsia="ＭＳ 明朝" w:cs="Arial"/>
          <w:color w:val="auto"/>
          <w:sz w:val="21"/>
        </w:rPr>
        <w:t>(1)　健康保険法（大正１１年法律第７０号）第４８条の規定による届出</w:t>
      </w:r>
    </w:p>
    <w:p w14:paraId="48822DDC" w14:textId="77777777" w:rsidR="00A37F8F" w:rsidRPr="00511AF4" w:rsidRDefault="00A37F8F" w:rsidP="00A37F8F">
      <w:pPr>
        <w:suppressAutoHyphens/>
        <w:overflowPunct/>
        <w:autoSpaceDE w:val="0"/>
        <w:autoSpaceDN w:val="0"/>
        <w:ind w:leftChars="100" w:left="220"/>
        <w:rPr>
          <w:rFonts w:ascii="ＭＳ 明朝" w:eastAsia="ＭＳ 明朝" w:cs="Arial" w:hint="default"/>
          <w:color w:val="auto"/>
          <w:sz w:val="21"/>
        </w:rPr>
      </w:pPr>
      <w:r w:rsidRPr="00511AF4">
        <w:rPr>
          <w:rFonts w:ascii="ＭＳ 明朝" w:eastAsia="ＭＳ 明朝" w:cs="Arial"/>
          <w:color w:val="auto"/>
          <w:sz w:val="21"/>
        </w:rPr>
        <w:t>(2)　厚生年金保険法（昭和２９年法律第１１５号）第２７条の規定による届出</w:t>
      </w:r>
    </w:p>
    <w:p w14:paraId="45262418" w14:textId="77777777" w:rsidR="00A37F8F" w:rsidRPr="00511AF4" w:rsidRDefault="00A37F8F" w:rsidP="00A37F8F">
      <w:pPr>
        <w:suppressAutoHyphens/>
        <w:overflowPunct/>
        <w:autoSpaceDE w:val="0"/>
        <w:autoSpaceDN w:val="0"/>
        <w:ind w:leftChars="100" w:left="220"/>
        <w:rPr>
          <w:rFonts w:ascii="ＭＳ 明朝" w:eastAsia="ＭＳ 明朝" w:cs="Arial" w:hint="default"/>
          <w:color w:val="auto"/>
          <w:sz w:val="21"/>
        </w:rPr>
      </w:pPr>
      <w:r w:rsidRPr="00511AF4">
        <w:rPr>
          <w:rFonts w:ascii="ＭＳ 明朝" w:eastAsia="ＭＳ 明朝" w:cs="Arial"/>
          <w:color w:val="auto"/>
          <w:sz w:val="21"/>
        </w:rPr>
        <w:t>(3)　雇用保険法（昭和４９年法律第１１６号）第７条の規定による届出</w:t>
      </w:r>
    </w:p>
    <w:p w14:paraId="6343837C"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511AF4" w:rsidRDefault="00A37F8F" w:rsidP="00A37F8F">
      <w:pPr>
        <w:suppressAutoHyphens/>
        <w:overflowPunct/>
        <w:autoSpaceDE w:val="0"/>
        <w:autoSpaceDN w:val="0"/>
        <w:ind w:left="210"/>
        <w:rPr>
          <w:rFonts w:ascii="ＭＳ 明朝" w:eastAsia="ＭＳ 明朝" w:cs="Arial" w:hint="default"/>
          <w:color w:val="auto"/>
          <w:sz w:val="21"/>
        </w:rPr>
      </w:pPr>
      <w:r w:rsidRPr="00511AF4">
        <w:rPr>
          <w:rFonts w:ascii="ＭＳ 明朝" w:eastAsia="ＭＳ 明朝" w:cs="Arial"/>
          <w:color w:val="auto"/>
          <w:sz w:val="21"/>
        </w:rPr>
        <w:t>(1)　受注者と直接下請契約を締結する下請負人　次のいずれにも該当する場合</w:t>
      </w:r>
    </w:p>
    <w:p w14:paraId="269AD0A3" w14:textId="77777777" w:rsidR="00A37F8F" w:rsidRPr="00511AF4" w:rsidRDefault="00A37F8F" w:rsidP="00A37F8F">
      <w:pPr>
        <w:suppressAutoHyphens/>
        <w:overflowPunct/>
        <w:autoSpaceDE w:val="0"/>
        <w:autoSpaceDN w:val="0"/>
        <w:ind w:left="629" w:hanging="210"/>
        <w:rPr>
          <w:rFonts w:ascii="ＭＳ 明朝" w:eastAsia="ＭＳ 明朝" w:cs="Arial" w:hint="default"/>
          <w:color w:val="auto"/>
          <w:sz w:val="21"/>
        </w:rPr>
      </w:pPr>
      <w:r w:rsidRPr="00511AF4">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511AF4" w:rsidRDefault="00A37F8F" w:rsidP="00A37F8F">
      <w:pPr>
        <w:suppressAutoHyphens/>
        <w:overflowPunct/>
        <w:autoSpaceDE w:val="0"/>
        <w:autoSpaceDN w:val="0"/>
        <w:ind w:left="629" w:hanging="210"/>
        <w:rPr>
          <w:rFonts w:ascii="ＭＳ 明朝" w:eastAsia="ＭＳ 明朝" w:cs="Arial" w:hint="default"/>
          <w:color w:val="auto"/>
          <w:sz w:val="21"/>
        </w:rPr>
      </w:pPr>
      <w:r w:rsidRPr="00511AF4">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511AF4" w:rsidRDefault="00A37F8F" w:rsidP="00A37F8F">
      <w:pPr>
        <w:suppressAutoHyphens/>
        <w:overflowPunct/>
        <w:autoSpaceDE w:val="0"/>
        <w:autoSpaceDN w:val="0"/>
        <w:ind w:firstLine="210"/>
        <w:rPr>
          <w:rFonts w:ascii="ＭＳ 明朝" w:eastAsia="ＭＳ 明朝" w:cs="Arial" w:hint="default"/>
          <w:color w:val="auto"/>
          <w:sz w:val="21"/>
        </w:rPr>
      </w:pPr>
      <w:r w:rsidRPr="00511AF4">
        <w:rPr>
          <w:rFonts w:ascii="ＭＳ 明朝" w:eastAsia="ＭＳ 明朝" w:cs="Arial"/>
          <w:color w:val="auto"/>
          <w:sz w:val="21"/>
        </w:rPr>
        <w:t>(2)　前号に掲げる下請負人以外の下請負人　次のいずれかに該当する場合</w:t>
      </w:r>
    </w:p>
    <w:p w14:paraId="0581D43B" w14:textId="77777777" w:rsidR="00A37F8F" w:rsidRPr="00511AF4" w:rsidRDefault="00A37F8F" w:rsidP="00A37F8F">
      <w:pPr>
        <w:suppressAutoHyphens/>
        <w:overflowPunct/>
        <w:autoSpaceDE w:val="0"/>
        <w:autoSpaceDN w:val="0"/>
        <w:ind w:left="629" w:hanging="210"/>
        <w:rPr>
          <w:rFonts w:ascii="ＭＳ 明朝" w:eastAsia="ＭＳ 明朝" w:cs="Arial" w:hint="default"/>
          <w:color w:val="auto"/>
          <w:sz w:val="21"/>
        </w:rPr>
      </w:pPr>
      <w:r w:rsidRPr="00511AF4">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511AF4" w:rsidRDefault="00A37F8F" w:rsidP="00A37F8F">
      <w:pPr>
        <w:suppressAutoHyphens/>
        <w:overflowPunct/>
        <w:autoSpaceDE w:val="0"/>
        <w:autoSpaceDN w:val="0"/>
        <w:ind w:left="629" w:hanging="210"/>
        <w:rPr>
          <w:rFonts w:ascii="ＭＳ 明朝" w:eastAsia="ＭＳ 明朝" w:cs="Arial" w:hint="default"/>
          <w:color w:val="auto"/>
          <w:sz w:val="21"/>
        </w:rPr>
      </w:pPr>
      <w:r w:rsidRPr="00511AF4">
        <w:rPr>
          <w:rFonts w:ascii="ＭＳ 明朝" w:eastAsia="ＭＳ 明朝" w:cs="Arial"/>
          <w:color w:val="auto"/>
          <w:sz w:val="21"/>
        </w:rPr>
        <w:lastRenderedPageBreak/>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6A0CBBC5"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（特許権等の使用）</w:t>
      </w:r>
    </w:p>
    <w:p w14:paraId="058C651D"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第８条　</w:t>
      </w:r>
      <w:r w:rsidRPr="00511AF4">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511AF4">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（監督員）</w:t>
      </w:r>
    </w:p>
    <w:p w14:paraId="53D03966"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第９条　</w:t>
      </w:r>
      <w:r w:rsidRPr="00511AF4">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511AF4"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⑴</w:t>
      </w:r>
      <w:r w:rsidRPr="00511AF4">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511AF4"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⑵</w:t>
      </w:r>
      <w:r w:rsidRPr="00511AF4">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⑶</w:t>
      </w:r>
      <w:r w:rsidRPr="00511AF4">
        <w:rPr>
          <w:rFonts w:ascii="ＭＳ 明朝" w:eastAsia="ＭＳ 明朝" w:cs="Arial"/>
          <w:color w:val="auto"/>
          <w:spacing w:val="-7"/>
          <w:sz w:val="21"/>
        </w:rPr>
        <w:t xml:space="preserve">　</w:t>
      </w:r>
      <w:r w:rsidRPr="00511AF4">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511AF4">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５　</w:t>
      </w:r>
      <w:r w:rsidRPr="00511AF4">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511AF4"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511AF4">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（現場代理人及び主任技術者等）</w:t>
      </w:r>
    </w:p>
    <w:p w14:paraId="64B5CE4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第１０条　</w:t>
      </w:r>
      <w:r w:rsidRPr="00511AF4">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511AF4">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⑴</w:t>
      </w:r>
      <w:r w:rsidRPr="00511AF4">
        <w:rPr>
          <w:rFonts w:ascii="ＭＳ 明朝" w:eastAsia="ＭＳ 明朝" w:cs="Arial"/>
          <w:color w:val="auto"/>
          <w:spacing w:val="-7"/>
          <w:sz w:val="21"/>
        </w:rPr>
        <w:t xml:space="preserve">　現場代理人</w:t>
      </w:r>
    </w:p>
    <w:p w14:paraId="50E42400"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lastRenderedPageBreak/>
        <w:t xml:space="preserve">　</w:t>
      </w:r>
      <w:r w:rsidRPr="00511AF4">
        <w:rPr>
          <w:rFonts w:ascii="ＭＳ 明朝" w:eastAsia="ＭＳ 明朝" w:cs="Arial"/>
          <w:color w:val="auto"/>
          <w:spacing w:val="-3"/>
          <w:sz w:val="21"/>
        </w:rPr>
        <w:t>⑵</w:t>
      </w:r>
      <w:r w:rsidRPr="00511AF4">
        <w:rPr>
          <w:rFonts w:ascii="ＭＳ 明朝" w:eastAsia="ＭＳ 明朝" w:cs="Arial"/>
          <w:color w:val="auto"/>
          <w:spacing w:val="-7"/>
          <w:sz w:val="21"/>
        </w:rPr>
        <w:t xml:space="preserve">　（Ａ）〔　　　〕主任技術者</w:t>
      </w:r>
    </w:p>
    <w:p w14:paraId="5B460165"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 xml:space="preserve">　　　（Ｂ）〔　　　〕監理技術者</w:t>
      </w:r>
    </w:p>
    <w:p w14:paraId="27B06106" w14:textId="77777777" w:rsidR="00A37F8F" w:rsidRPr="00511AF4" w:rsidRDefault="00A37F8F" w:rsidP="00A37F8F">
      <w:pPr>
        <w:suppressAutoHyphens/>
        <w:overflowPunct/>
        <w:autoSpaceDE w:val="0"/>
        <w:autoSpaceDN w:val="0"/>
        <w:ind w:left="1049" w:hanging="420"/>
        <w:rPr>
          <w:rFonts w:ascii="ＭＳ 明朝" w:eastAsia="ＭＳ 明朝" w:cs="Arial" w:hint="default"/>
          <w:color w:val="auto"/>
          <w:sz w:val="21"/>
        </w:rPr>
      </w:pPr>
      <w:r w:rsidRPr="00511AF4">
        <w:rPr>
          <w:rFonts w:ascii="ＭＳ 明朝" w:eastAsia="ＭＳ 明朝" w:cs="Arial"/>
          <w:color w:val="auto"/>
          <w:sz w:val="21"/>
        </w:rPr>
        <w:t>（Ｃ）監理技術者補佐（建設業法第２６条第３項第２号に規定する者をいう。以下同じ。）</w:t>
      </w:r>
    </w:p>
    <w:p w14:paraId="3486FB26"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⑶</w:t>
      </w:r>
      <w:r w:rsidRPr="00511AF4">
        <w:rPr>
          <w:rFonts w:ascii="ＭＳ 明朝" w:eastAsia="ＭＳ 明朝" w:cs="Arial"/>
          <w:color w:val="auto"/>
          <w:spacing w:val="-7"/>
          <w:sz w:val="21"/>
        </w:rPr>
        <w:t xml:space="preserve">　</w:t>
      </w:r>
      <w:r w:rsidRPr="00511AF4">
        <w:rPr>
          <w:rFonts w:ascii="ＭＳ 明朝" w:eastAsia="ＭＳ 明朝" w:cs="Arial"/>
          <w:color w:val="auto"/>
          <w:spacing w:val="-5"/>
          <w:sz w:val="21"/>
        </w:rPr>
        <w:t>専門技術者（建設業法第２６条の２に規定する技術者をいう。以下同じ。）</w:t>
      </w:r>
    </w:p>
    <w:p w14:paraId="395D9DB9"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511AF4">
        <w:rPr>
          <w:rFonts w:ascii="ＭＳ 明朝" w:eastAsia="ＭＳ 明朝" w:cs="Arial"/>
          <w:color w:val="auto"/>
          <w:spacing w:val="-11"/>
          <w:sz w:val="21"/>
        </w:rPr>
        <w:t>注者の一切の権限を行使することができる。</w:t>
      </w:r>
    </w:p>
    <w:p w14:paraId="57788F88"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４　</w:t>
      </w:r>
      <w:r w:rsidRPr="00511AF4">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pacing w:val="-7"/>
          <w:sz w:val="21"/>
          <w:u w:val="single"/>
        </w:rPr>
      </w:pPr>
      <w:r w:rsidRPr="00511AF4">
        <w:rPr>
          <w:rFonts w:ascii="ＭＳ 明朝" w:eastAsia="ＭＳ 明朝" w:cs="Arial"/>
          <w:color w:val="auto"/>
          <w:spacing w:val="-7"/>
          <w:sz w:val="21"/>
        </w:rPr>
        <w:t>５　現場代理人、</w:t>
      </w:r>
      <w:r w:rsidRPr="00511AF4">
        <w:rPr>
          <w:rFonts w:ascii="ＭＳ 明朝" w:eastAsia="ＭＳ 明朝" w:cs="Arial"/>
          <w:color w:val="auto"/>
          <w:sz w:val="21"/>
        </w:rPr>
        <w:t>監理技術者等（監理技術者、監理技術者補佐又は主任技術者をいう。以下同じ。）</w:t>
      </w:r>
      <w:r w:rsidRPr="00511AF4">
        <w:rPr>
          <w:rFonts w:ascii="ＭＳ 明朝" w:eastAsia="ＭＳ 明朝" w:cs="Arial"/>
          <w:color w:val="auto"/>
          <w:spacing w:val="-7"/>
          <w:sz w:val="21"/>
        </w:rPr>
        <w:t>及び専門技術者は、これを兼ねることができる。</w:t>
      </w:r>
    </w:p>
    <w:p w14:paraId="4C8D55F9"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（履行報告）</w:t>
      </w:r>
    </w:p>
    <w:p w14:paraId="652809DF"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第１１条　</w:t>
      </w:r>
      <w:r w:rsidRPr="00511AF4">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（工事関係者に関する措置請求）</w:t>
      </w:r>
    </w:p>
    <w:p w14:paraId="0D16ABA0"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第１２条　</w:t>
      </w:r>
      <w:r w:rsidRPr="00511AF4">
        <w:rPr>
          <w:rFonts w:ascii="ＭＳ 明朝" w:eastAsia="ＭＳ 明朝" w:cs="Arial"/>
          <w:color w:val="auto"/>
          <w:spacing w:val="-9"/>
          <w:sz w:val="21"/>
        </w:rPr>
        <w:t>発注者は、現場代理人がその職務（</w:t>
      </w:r>
      <w:r w:rsidRPr="00511AF4">
        <w:rPr>
          <w:rFonts w:ascii="ＭＳ 明朝" w:eastAsia="ＭＳ 明朝" w:cs="Arial"/>
          <w:color w:val="auto"/>
          <w:sz w:val="21"/>
        </w:rPr>
        <w:t>監理技術者等</w:t>
      </w:r>
      <w:r w:rsidRPr="00511AF4">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２　発注者又は監督員は、</w:t>
      </w:r>
      <w:r w:rsidRPr="00511AF4">
        <w:rPr>
          <w:rFonts w:ascii="ＭＳ 明朝" w:eastAsia="ＭＳ 明朝" w:cs="Arial"/>
          <w:color w:val="auto"/>
          <w:sz w:val="21"/>
        </w:rPr>
        <w:t>監理技術者等、</w:t>
      </w:r>
      <w:r w:rsidRPr="00511AF4">
        <w:rPr>
          <w:rFonts w:ascii="ＭＳ 明朝" w:eastAsia="ＭＳ 明朝" w:cs="Arial"/>
          <w:color w:val="auto"/>
          <w:spacing w:val="-7"/>
          <w:sz w:val="21"/>
        </w:rPr>
        <w:t>専門技術者（これらの者と現場代理人を兼任する者を除</w:t>
      </w:r>
      <w:r w:rsidRPr="00511AF4">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４　</w:t>
      </w:r>
      <w:r w:rsidRPr="00511AF4">
        <w:rPr>
          <w:rFonts w:ascii="ＭＳ 明朝" w:eastAsia="ＭＳ 明朝" w:cs="Arial"/>
          <w:color w:val="auto"/>
          <w:spacing w:val="-9"/>
          <w:sz w:val="21"/>
        </w:rPr>
        <w:t>受注者は、監督員がその職務の執行につき著しく不適当と認められ</w:t>
      </w:r>
      <w:r w:rsidRPr="00511AF4">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５　</w:t>
      </w:r>
      <w:r w:rsidRPr="00511AF4">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（工事材料の品質及び検査等）</w:t>
      </w:r>
    </w:p>
    <w:p w14:paraId="2848F110"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第１３条　</w:t>
      </w:r>
      <w:r w:rsidRPr="00511AF4">
        <w:rPr>
          <w:rFonts w:ascii="ＭＳ 明朝" w:eastAsia="ＭＳ 明朝" w:cs="Arial"/>
          <w:color w:val="auto"/>
          <w:spacing w:val="-9"/>
          <w:sz w:val="21"/>
        </w:rPr>
        <w:t>工事材料の品質については、設計図書に定めるところによる。設計図書にその品質が明</w:t>
      </w:r>
      <w:r w:rsidRPr="00511AF4">
        <w:rPr>
          <w:rFonts w:ascii="ＭＳ 明朝" w:eastAsia="ＭＳ 明朝" w:cs="Arial"/>
          <w:color w:val="auto"/>
          <w:spacing w:val="-9"/>
          <w:sz w:val="21"/>
        </w:rPr>
        <w:lastRenderedPageBreak/>
        <w:t>示されていない場合にあっては、中等の品質を有するものとする。</w:t>
      </w:r>
    </w:p>
    <w:p w14:paraId="1154CBC1"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２　受注者は、設計図書において監督員の検査（確認を含む。以下この条において同じ。）を受けて使用すべき</w:t>
      </w:r>
      <w:r w:rsidRPr="00511AF4">
        <w:rPr>
          <w:rFonts w:ascii="ＭＳ 明朝" w:eastAsia="ＭＳ 明朝" w:cs="Arial"/>
          <w:color w:val="auto"/>
          <w:spacing w:val="-9"/>
          <w:sz w:val="21"/>
        </w:rPr>
        <w:t>ものと指定された工事材料については、当該検査に合格したものを使用しなければならない。この場合において、当該検査に直接要する費用は、受注者の負担とする。</w:t>
      </w:r>
    </w:p>
    <w:p w14:paraId="7D1975E3"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511AF4"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511AF4">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５　</w:t>
      </w:r>
      <w:r w:rsidRPr="00511AF4">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511AF4">
        <w:rPr>
          <w:rFonts w:ascii="ＭＳ 明朝" w:eastAsia="ＭＳ 明朝" w:cs="Arial"/>
          <w:color w:val="auto"/>
          <w:spacing w:val="-11"/>
          <w:sz w:val="21"/>
        </w:rPr>
        <w:t>日以内に工事現場外に搬出しなければならない。</w:t>
      </w:r>
    </w:p>
    <w:p w14:paraId="25BF5B7B"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（監督員の立会い及び工事記録の整備等）</w:t>
      </w:r>
    </w:p>
    <w:p w14:paraId="392556A0"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第１４条　</w:t>
      </w:r>
      <w:r w:rsidRPr="00511AF4">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受注者は、前２項に規定するほか、発注者が特に必要があると認めて設計図書におい</w:t>
      </w:r>
      <w:r w:rsidRPr="00511AF4">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４　</w:t>
      </w:r>
      <w:r w:rsidRPr="00511AF4">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５　</w:t>
      </w:r>
      <w:r w:rsidRPr="00511AF4">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511AF4">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６　</w:t>
      </w:r>
      <w:r w:rsidRPr="00511AF4">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（支給材料及び貸与品）</w:t>
      </w:r>
    </w:p>
    <w:p w14:paraId="44469A5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第１５条　発注者が受注者に支給する工事材料（以下「支給材料」という。）及び貸与する建設機械器具（以下</w:t>
      </w:r>
      <w:r w:rsidRPr="00511AF4">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w:t>
      </w:r>
      <w:r w:rsidRPr="00511AF4">
        <w:rPr>
          <w:rFonts w:ascii="ＭＳ 明朝" w:eastAsia="ＭＳ 明朝" w:cs="Arial"/>
          <w:color w:val="auto"/>
          <w:spacing w:val="-9"/>
          <w:sz w:val="21"/>
        </w:rPr>
        <w:lastRenderedPageBreak/>
        <w:t>果、その品名、数量、品質、規格若しくは性能が設計図書の定めと異なり、又は使用に適当でないと認めたときは、受注者は、その旨を直ちに発注者に通知しなければならない</w:t>
      </w:r>
      <w:r w:rsidRPr="00511AF4">
        <w:rPr>
          <w:rFonts w:ascii="ＭＳ 明朝" w:eastAsia="ＭＳ 明朝" w:cs="Arial"/>
          <w:color w:val="auto"/>
          <w:spacing w:val="-11"/>
          <w:sz w:val="21"/>
        </w:rPr>
        <w:t>。</w:t>
      </w:r>
    </w:p>
    <w:p w14:paraId="50460B66"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受注者は、支給材料又は貸与品の引渡しを受けたときは、引渡しの日から７日以内に、発注者に受領書又は借用書を提出しなければならない。</w:t>
      </w:r>
    </w:p>
    <w:p w14:paraId="2A3036BA"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４　</w:t>
      </w:r>
      <w:r w:rsidRPr="00511AF4">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５　</w:t>
      </w:r>
      <w:r w:rsidRPr="00511AF4">
        <w:rPr>
          <w:rFonts w:ascii="ＭＳ 明朝" w:eastAsia="ＭＳ 明朝" w:cs="Arial"/>
          <w:color w:val="auto"/>
          <w:spacing w:val="-9"/>
          <w:sz w:val="21"/>
        </w:rPr>
        <w:t>発注者は、受注者から第２項後段又は前項の規定による通知を受けた場合において、必要があると認</w:t>
      </w:r>
      <w:r w:rsidRPr="00511AF4">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６　</w:t>
      </w:r>
      <w:r w:rsidRPr="00511AF4">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７　</w:t>
      </w:r>
      <w:r w:rsidRPr="00511AF4">
        <w:rPr>
          <w:rFonts w:ascii="ＭＳ 明朝" w:eastAsia="ＭＳ 明朝" w:cs="Arial"/>
          <w:color w:val="auto"/>
          <w:spacing w:val="-9"/>
          <w:sz w:val="21"/>
        </w:rPr>
        <w:t>発注者は、前２項の場合において、必要があると認められるときは工期若しくは請負代金額を変更し、</w:t>
      </w:r>
      <w:r w:rsidRPr="00511AF4">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９　</w:t>
      </w:r>
      <w:r w:rsidRPr="00511AF4">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3"/>
          <w:sz w:val="21"/>
        </w:rPr>
        <w:t>10</w:t>
      </w:r>
      <w:r w:rsidRPr="00511AF4">
        <w:rPr>
          <w:rFonts w:ascii="ＭＳ 明朝" w:eastAsia="ＭＳ 明朝" w:cs="Arial"/>
          <w:color w:val="auto"/>
          <w:spacing w:val="-7"/>
          <w:sz w:val="21"/>
        </w:rPr>
        <w:t xml:space="preserve">　</w:t>
      </w:r>
      <w:r w:rsidRPr="00511AF4">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511AF4">
        <w:rPr>
          <w:rFonts w:ascii="ＭＳ 明朝" w:eastAsia="ＭＳ 明朝" w:cs="Arial"/>
          <w:color w:val="auto"/>
          <w:spacing w:val="-11"/>
          <w:sz w:val="21"/>
        </w:rPr>
        <w:t>ればならない。</w:t>
      </w:r>
    </w:p>
    <w:p w14:paraId="7D85840E"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3"/>
          <w:sz w:val="21"/>
        </w:rPr>
        <w:t>11</w:t>
      </w:r>
      <w:r w:rsidRPr="00511AF4">
        <w:rPr>
          <w:rFonts w:ascii="ＭＳ 明朝" w:eastAsia="ＭＳ 明朝" w:cs="Arial"/>
          <w:color w:val="auto"/>
          <w:spacing w:val="-7"/>
          <w:sz w:val="21"/>
        </w:rPr>
        <w:t xml:space="preserve">　</w:t>
      </w:r>
      <w:r w:rsidRPr="00511AF4">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（工事用地の確保等）</w:t>
      </w:r>
    </w:p>
    <w:p w14:paraId="4AD772F1"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第１６条　発注者は、工事用地その他設計図書において定められた工事の施工上必要な用地（以下「工事用地</w:t>
      </w:r>
      <w:r w:rsidRPr="00511AF4">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511AF4">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工事の完成、設計図書の変更等に</w:t>
      </w:r>
      <w:r w:rsidRPr="00511AF4">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４　</w:t>
      </w:r>
      <w:r w:rsidRPr="00511AF4">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511AF4">
        <w:rPr>
          <w:rFonts w:ascii="ＭＳ 明朝" w:eastAsia="ＭＳ 明朝" w:cs="Arial"/>
          <w:color w:val="auto"/>
          <w:spacing w:val="-11"/>
          <w:sz w:val="21"/>
        </w:rPr>
        <w:t>くは取片付けを行うことができる。この場合においては、受注者は、</w:t>
      </w:r>
      <w:r w:rsidRPr="00511AF4">
        <w:rPr>
          <w:rFonts w:ascii="ＭＳ 明朝" w:eastAsia="ＭＳ 明朝" w:cs="Arial"/>
          <w:color w:val="auto"/>
          <w:spacing w:val="-11"/>
          <w:sz w:val="21"/>
        </w:rPr>
        <w:lastRenderedPageBreak/>
        <w:t>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５　</w:t>
      </w:r>
      <w:r w:rsidRPr="00511AF4">
        <w:rPr>
          <w:rFonts w:ascii="ＭＳ 明朝" w:eastAsia="ＭＳ 明朝" w:cs="Arial"/>
          <w:color w:val="auto"/>
          <w:spacing w:val="-9"/>
          <w:sz w:val="21"/>
        </w:rPr>
        <w:t>第３項に規定する受注者のとるべき措置の期限、方法等については、発注者が受注者の意見を聴いて定める。</w:t>
      </w:r>
    </w:p>
    <w:p w14:paraId="04234601"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（設計図書不適合の場合の改造義務及び破壊検査等）</w:t>
      </w:r>
    </w:p>
    <w:p w14:paraId="58414EA8"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第１７条　</w:t>
      </w:r>
      <w:r w:rsidRPr="00511AF4">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511AF4">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前項に規定するもののほか、監督員は、工事の施工部分が設計図書に適合しないと認められる相当の理由</w:t>
      </w:r>
      <w:r w:rsidRPr="00511AF4">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（条件変更等）</w:t>
      </w:r>
    </w:p>
    <w:p w14:paraId="2A092389"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第１８条　</w:t>
      </w:r>
      <w:r w:rsidRPr="00511AF4">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⑴</w:t>
      </w:r>
      <w:r w:rsidRPr="00511AF4">
        <w:rPr>
          <w:rFonts w:ascii="ＭＳ 明朝" w:eastAsia="ＭＳ 明朝" w:cs="Arial"/>
          <w:color w:val="auto"/>
          <w:spacing w:val="-7"/>
          <w:sz w:val="21"/>
        </w:rPr>
        <w:t xml:space="preserve">　</w:t>
      </w:r>
      <w:r w:rsidRPr="00511AF4">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511AF4">
        <w:rPr>
          <w:rFonts w:ascii="ＭＳ 明朝" w:eastAsia="ＭＳ 明朝" w:cs="Arial"/>
          <w:color w:val="auto"/>
          <w:spacing w:val="-11"/>
          <w:sz w:val="21"/>
        </w:rPr>
        <w:t>）。</w:t>
      </w:r>
    </w:p>
    <w:p w14:paraId="4588E30C"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⑵</w:t>
      </w:r>
      <w:r w:rsidRPr="00511AF4">
        <w:rPr>
          <w:rFonts w:ascii="ＭＳ 明朝" w:eastAsia="ＭＳ 明朝" w:cs="Arial"/>
          <w:color w:val="auto"/>
          <w:spacing w:val="-7"/>
          <w:sz w:val="21"/>
        </w:rPr>
        <w:t xml:space="preserve">　設計図書に誤謬又は脱漏があること。</w:t>
      </w:r>
    </w:p>
    <w:p w14:paraId="2F7B0A3E"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⑶</w:t>
      </w:r>
      <w:r w:rsidRPr="00511AF4">
        <w:rPr>
          <w:rFonts w:ascii="ＭＳ 明朝" w:eastAsia="ＭＳ 明朝" w:cs="Arial"/>
          <w:color w:val="auto"/>
          <w:spacing w:val="-7"/>
          <w:sz w:val="21"/>
        </w:rPr>
        <w:t xml:space="preserve">　設計図書の表示が明確でないこと。</w:t>
      </w:r>
    </w:p>
    <w:p w14:paraId="1E44BFEC"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⑷</w:t>
      </w:r>
      <w:r w:rsidRPr="00511AF4">
        <w:rPr>
          <w:rFonts w:ascii="ＭＳ 明朝" w:eastAsia="ＭＳ 明朝" w:cs="Arial"/>
          <w:color w:val="auto"/>
          <w:spacing w:val="-7"/>
          <w:sz w:val="21"/>
        </w:rPr>
        <w:t xml:space="preserve">　</w:t>
      </w:r>
      <w:r w:rsidRPr="00511AF4">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511AF4"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⑸</w:t>
      </w:r>
      <w:r w:rsidRPr="00511AF4">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511AF4">
        <w:rPr>
          <w:rFonts w:ascii="ＭＳ 明朝" w:eastAsia="ＭＳ 明朝" w:cs="Arial"/>
          <w:color w:val="auto"/>
          <w:spacing w:val="-11"/>
          <w:sz w:val="21"/>
        </w:rPr>
        <w:t>受注者の立会いを得ずに行うことができる。</w:t>
      </w:r>
    </w:p>
    <w:p w14:paraId="6781D1FA"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３　発注者は、受注者の意見を聴いて、調査の結果（これに対してとるべき措置を指示する必要があるときは、</w:t>
      </w:r>
      <w:r w:rsidRPr="00511AF4">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４　</w:t>
      </w:r>
      <w:r w:rsidRPr="00511AF4">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511AF4">
        <w:rPr>
          <w:rFonts w:ascii="ＭＳ 明朝" w:eastAsia="ＭＳ 明朝" w:cs="Arial"/>
          <w:color w:val="auto"/>
          <w:spacing w:val="-11"/>
          <w:sz w:val="21"/>
        </w:rPr>
        <w:t>又は変更を行わなければならない。</w:t>
      </w:r>
    </w:p>
    <w:p w14:paraId="028F6B27" w14:textId="77777777" w:rsidR="00A37F8F" w:rsidRPr="00511AF4"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511AF4">
        <w:rPr>
          <w:rFonts w:ascii="ＭＳ 明朝" w:eastAsia="ＭＳ 明朝" w:cs="Arial"/>
          <w:color w:val="auto"/>
          <w:spacing w:val="-3"/>
          <w:sz w:val="21"/>
        </w:rPr>
        <w:lastRenderedPageBreak/>
        <w:t>⑴</w:t>
      </w:r>
      <w:r w:rsidRPr="00511AF4">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⑵</w:t>
      </w:r>
      <w:r w:rsidRPr="00511AF4">
        <w:rPr>
          <w:rFonts w:ascii="ＭＳ 明朝" w:eastAsia="ＭＳ 明朝" w:cs="Arial"/>
          <w:color w:val="auto"/>
          <w:spacing w:val="-7"/>
          <w:sz w:val="21"/>
        </w:rPr>
        <w:t xml:space="preserve">　</w:t>
      </w:r>
      <w:r w:rsidRPr="00511AF4">
        <w:rPr>
          <w:rFonts w:ascii="ＭＳ 明朝" w:eastAsia="ＭＳ 明朝" w:cs="Arial"/>
          <w:color w:val="auto"/>
          <w:spacing w:val="-9"/>
          <w:sz w:val="21"/>
        </w:rPr>
        <w:t>第１項第４号又は第５号に該当し設計図書を変更する場合で工事目的物の変更を伴うものは、発注者が行う。</w:t>
      </w:r>
    </w:p>
    <w:p w14:paraId="6B070EA6"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⑶</w:t>
      </w:r>
      <w:r w:rsidRPr="00511AF4">
        <w:rPr>
          <w:rFonts w:ascii="ＭＳ 明朝" w:eastAsia="ＭＳ 明朝" w:cs="Arial"/>
          <w:color w:val="auto"/>
          <w:spacing w:val="-7"/>
          <w:sz w:val="21"/>
        </w:rPr>
        <w:t xml:space="preserve">　</w:t>
      </w:r>
      <w:r w:rsidRPr="00511AF4">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５　</w:t>
      </w:r>
      <w:r w:rsidRPr="00511AF4">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511AF4">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（設計図書の変更）</w:t>
      </w:r>
    </w:p>
    <w:p w14:paraId="648C03E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第１９条　</w:t>
      </w:r>
      <w:r w:rsidRPr="00511AF4">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（工事の中止）</w:t>
      </w:r>
    </w:p>
    <w:p w14:paraId="7CD6C767"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第２０条　工事用地等の確保ができない等のため又は暴風、豪雨、洪水、高潮、地震、地すべり、落盤、火災、</w:t>
      </w:r>
      <w:r w:rsidRPr="00511AF4">
        <w:rPr>
          <w:rFonts w:ascii="ＭＳ 明朝" w:eastAsia="ＭＳ 明朝" w:cs="Arial"/>
          <w:color w:val="auto"/>
          <w:spacing w:val="-9"/>
          <w:sz w:val="21"/>
        </w:rPr>
        <w:t>騒乱、暴動その他の自然的若しく</w:t>
      </w:r>
      <w:r w:rsidRPr="00511AF4">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発注者は、前２項の規定により工事の施工を一時中止</w:t>
      </w:r>
      <w:r w:rsidRPr="00511AF4">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511AF4"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511AF4">
        <w:rPr>
          <w:rFonts w:ascii="ＭＳ 明朝" w:eastAsia="ＭＳ 明朝" w:cs="Arial"/>
          <w:color w:val="auto"/>
          <w:sz w:val="21"/>
          <w:szCs w:val="21"/>
        </w:rPr>
        <w:t>（著しく短い工期の禁止）</w:t>
      </w:r>
    </w:p>
    <w:p w14:paraId="4DD2DD49" w14:textId="77777777" w:rsidR="00A37F8F" w:rsidRPr="00511AF4"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511AF4">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（受注者の請求による工期の延長）</w:t>
      </w:r>
    </w:p>
    <w:p w14:paraId="28871EA9"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第２２条　</w:t>
      </w:r>
      <w:r w:rsidRPr="00511AF4">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511AF4">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w:t>
      </w:r>
      <w:r w:rsidRPr="00511AF4">
        <w:rPr>
          <w:rFonts w:ascii="ＭＳ 明朝" w:eastAsia="ＭＳ 明朝" w:cs="Arial"/>
          <w:color w:val="auto"/>
          <w:spacing w:val="-9"/>
          <w:sz w:val="21"/>
        </w:rPr>
        <w:lastRenderedPageBreak/>
        <w:t>場合においては、請負代金額について必要と認められる変更を行い、又は受注者に損害を及ぼしたときは必要な費用を負担しなければならない。</w:t>
      </w:r>
    </w:p>
    <w:p w14:paraId="154F53F5"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（発注者の請求による工期の短縮等）</w:t>
      </w:r>
    </w:p>
    <w:p w14:paraId="1F54A3EA"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第２３条　</w:t>
      </w:r>
      <w:r w:rsidRPr="00511AF4">
        <w:rPr>
          <w:rFonts w:ascii="ＭＳ 明朝" w:eastAsia="ＭＳ 明朝" w:cs="Arial"/>
          <w:color w:val="auto"/>
          <w:spacing w:val="-9"/>
          <w:sz w:val="21"/>
        </w:rPr>
        <w:t>発注者は、特別の理由により工期を短縮する必要があるときは、工期の短縮変更を受注者に請求するこ</w:t>
      </w:r>
      <w:r w:rsidRPr="00511AF4">
        <w:rPr>
          <w:rFonts w:ascii="ＭＳ 明朝" w:eastAsia="ＭＳ 明朝" w:cs="Arial"/>
          <w:color w:val="auto"/>
          <w:spacing w:val="-11"/>
          <w:sz w:val="21"/>
        </w:rPr>
        <w:t>とができる。</w:t>
      </w:r>
    </w:p>
    <w:p w14:paraId="0D210D8B"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（工期の変更方法）</w:t>
      </w:r>
    </w:p>
    <w:p w14:paraId="5C323CE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第２４条　</w:t>
      </w:r>
      <w:r w:rsidRPr="00511AF4">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511AF4">
        <w:rPr>
          <w:rFonts w:ascii="ＭＳ 明朝" w:eastAsia="ＭＳ 明朝" w:cs="Arial"/>
          <w:color w:val="auto"/>
          <w:spacing w:val="-11"/>
          <w:sz w:val="21"/>
        </w:rPr>
        <w:t>め、受注者に通知する。</w:t>
      </w:r>
    </w:p>
    <w:p w14:paraId="0E5685E4"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285B42DD"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（請負代金額の変更方法等）</w:t>
      </w:r>
    </w:p>
    <w:p w14:paraId="5020D341"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第２５条　</w:t>
      </w:r>
      <w:r w:rsidRPr="00511AF4">
        <w:rPr>
          <w:rFonts w:ascii="ＭＳ 明朝" w:eastAsia="ＭＳ 明朝" w:cs="Arial"/>
          <w:color w:val="auto"/>
          <w:spacing w:val="-9"/>
          <w:sz w:val="21"/>
        </w:rPr>
        <w:t>請負代金額の変更については、発注者と受注者とが協議して定める。ただし、協議開始の日から１４</w:t>
      </w:r>
      <w:r w:rsidRPr="00511AF4">
        <w:rPr>
          <w:rFonts w:ascii="ＭＳ 明朝" w:eastAsia="ＭＳ 明朝" w:cs="Arial"/>
          <w:color w:val="auto"/>
          <w:spacing w:val="-11"/>
          <w:sz w:val="21"/>
        </w:rPr>
        <w:t>日以内に協議が整わない場合には、発注者が定め、受注者に通知する。</w:t>
      </w:r>
    </w:p>
    <w:p w14:paraId="16553C95"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5F01DD0B"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（賃金又は物価の変動に基づく請負代金額の変更）</w:t>
      </w:r>
    </w:p>
    <w:p w14:paraId="75CA3ECB"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第２６条　</w:t>
      </w:r>
      <w:r w:rsidRPr="00511AF4">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511AF4">
        <w:rPr>
          <w:rFonts w:ascii="ＭＳ 明朝" w:eastAsia="ＭＳ 明朝" w:cs="Arial"/>
          <w:color w:val="auto"/>
          <w:spacing w:val="-11"/>
          <w:sz w:val="21"/>
        </w:rPr>
        <w:t>下次項において同じ。）との差額のうち変動前残工事代金額の１０００分の１５を超える額につき、請負代金額の変更に応じなければならない。</w:t>
      </w:r>
    </w:p>
    <w:p w14:paraId="78FF6DE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４　</w:t>
      </w:r>
      <w:r w:rsidRPr="00511AF4">
        <w:rPr>
          <w:rFonts w:ascii="ＭＳ 明朝" w:eastAsia="ＭＳ 明朝" w:cs="Arial"/>
          <w:color w:val="auto"/>
          <w:spacing w:val="-9"/>
          <w:sz w:val="21"/>
        </w:rPr>
        <w:t>第１項の規定による請求は、この条の規定により請負代金額の変更を行った後再度行うことが</w:t>
      </w:r>
      <w:r w:rsidRPr="00511AF4">
        <w:rPr>
          <w:rFonts w:ascii="ＭＳ 明朝" w:eastAsia="ＭＳ 明朝" w:cs="Arial"/>
          <w:color w:val="auto"/>
          <w:spacing w:val="-9"/>
          <w:sz w:val="21"/>
        </w:rPr>
        <w:lastRenderedPageBreak/>
        <w:t>できる。この場合においては、同項中「請負契約締結の日」とあるのは、</w:t>
      </w:r>
      <w:r w:rsidRPr="00511AF4">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５　</w:t>
      </w:r>
      <w:r w:rsidRPr="00511AF4">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６　</w:t>
      </w:r>
      <w:r w:rsidRPr="00511AF4">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511AF4">
        <w:rPr>
          <w:rFonts w:ascii="ＭＳ 明朝" w:eastAsia="ＭＳ 明朝" w:cs="Arial"/>
          <w:color w:val="auto"/>
          <w:spacing w:val="-11"/>
          <w:sz w:val="21"/>
        </w:rPr>
        <w:t>きる。</w:t>
      </w:r>
    </w:p>
    <w:p w14:paraId="0B2F0423"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７　</w:t>
      </w:r>
      <w:r w:rsidRPr="00511AF4">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８　</w:t>
      </w:r>
      <w:r w:rsidRPr="00511AF4">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1509EFFA"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（臨機の措置）</w:t>
      </w:r>
    </w:p>
    <w:p w14:paraId="3947F401"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第２７条　</w:t>
      </w:r>
      <w:r w:rsidRPr="00511AF4">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511AF4">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４　</w:t>
      </w:r>
      <w:r w:rsidRPr="00511AF4">
        <w:rPr>
          <w:rFonts w:ascii="ＭＳ 明朝" w:eastAsia="ＭＳ 明朝" w:cs="Arial"/>
          <w:color w:val="auto"/>
          <w:spacing w:val="-9"/>
          <w:sz w:val="21"/>
        </w:rPr>
        <w:t>受注者が第１項又は前項の規定により</w:t>
      </w:r>
      <w:r w:rsidRPr="00511AF4">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（一般的損害）</w:t>
      </w:r>
    </w:p>
    <w:p w14:paraId="2724F2F8"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第２８条　</w:t>
      </w:r>
      <w:r w:rsidRPr="00511AF4">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w:t>
      </w:r>
      <w:r w:rsidRPr="00511AF4">
        <w:rPr>
          <w:rFonts w:ascii="ＭＳ 明朝" w:eastAsia="ＭＳ 明朝" w:cs="Arial"/>
          <w:color w:val="auto"/>
          <w:spacing w:val="-9"/>
          <w:sz w:val="21"/>
          <w:u w:color="FF0000"/>
        </w:rPr>
        <w:t>第３０条</w:t>
      </w:r>
      <w:r w:rsidRPr="00511AF4">
        <w:rPr>
          <w:rFonts w:ascii="ＭＳ 明朝" w:eastAsia="ＭＳ 明朝" w:cs="Arial"/>
          <w:color w:val="auto"/>
          <w:spacing w:val="-9"/>
          <w:sz w:val="21"/>
        </w:rPr>
        <w:t>第１項に規定する損害を除く。）については、受注者がその費用を負担する。ただし、その損害（</w:t>
      </w:r>
      <w:r w:rsidRPr="00511AF4">
        <w:rPr>
          <w:rFonts w:ascii="ＭＳ 明朝" w:eastAsia="ＭＳ 明朝" w:cs="Arial"/>
          <w:color w:val="auto"/>
          <w:spacing w:val="-9"/>
          <w:sz w:val="21"/>
          <w:u w:color="FF0000"/>
        </w:rPr>
        <w:t>第５８条</w:t>
      </w:r>
      <w:r w:rsidRPr="00511AF4">
        <w:rPr>
          <w:rFonts w:ascii="ＭＳ 明朝" w:eastAsia="ＭＳ 明朝" w:cs="Arial"/>
          <w:color w:val="auto"/>
          <w:spacing w:val="-9"/>
          <w:sz w:val="21"/>
        </w:rPr>
        <w:t>第１項の規定により付された保険等により</w:t>
      </w:r>
      <w:r w:rsidRPr="00511AF4">
        <w:rPr>
          <w:rFonts w:ascii="ＭＳ 明朝" w:eastAsia="ＭＳ 明朝" w:cs="Arial"/>
          <w:color w:val="auto"/>
          <w:spacing w:val="-6"/>
          <w:sz w:val="21"/>
        </w:rPr>
        <w:t>塡</w:t>
      </w:r>
      <w:r w:rsidRPr="00511AF4">
        <w:rPr>
          <w:rFonts w:ascii="ＭＳ 明朝" w:eastAsia="ＭＳ 明朝" w:cs="Arial"/>
          <w:color w:val="auto"/>
          <w:spacing w:val="-11"/>
          <w:sz w:val="21"/>
        </w:rPr>
        <w:t>補された部分を除く。）のうち発注者の責めに帰すべき</w:t>
      </w:r>
      <w:r w:rsidRPr="00511AF4">
        <w:rPr>
          <w:rFonts w:ascii="ＭＳ 明朝" w:eastAsia="ＭＳ 明朝" w:cs="Arial"/>
          <w:color w:val="auto"/>
          <w:spacing w:val="-15"/>
          <w:sz w:val="21"/>
        </w:rPr>
        <w:t>事由により生じたものについては、発注者が負担する。</w:t>
      </w:r>
    </w:p>
    <w:p w14:paraId="4F89E9D0"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（第三者に及ぼした損害）</w:t>
      </w:r>
    </w:p>
    <w:p w14:paraId="78DBA29B"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第２９条　工事の施工について第三者に損害を及ぼしたときは、受注者がその損害を賠償しなければならない。</w:t>
      </w:r>
      <w:r w:rsidRPr="00511AF4">
        <w:rPr>
          <w:rFonts w:ascii="ＭＳ 明朝" w:eastAsia="ＭＳ 明朝" w:cs="Arial"/>
          <w:color w:val="auto"/>
          <w:spacing w:val="-9"/>
          <w:sz w:val="21"/>
        </w:rPr>
        <w:t>ただし、その損害（</w:t>
      </w:r>
      <w:r w:rsidRPr="00511AF4">
        <w:rPr>
          <w:rFonts w:ascii="ＭＳ 明朝" w:eastAsia="ＭＳ 明朝" w:cs="Arial"/>
          <w:color w:val="auto"/>
          <w:spacing w:val="-9"/>
          <w:sz w:val="21"/>
          <w:u w:color="FF0000"/>
        </w:rPr>
        <w:t>第５８条</w:t>
      </w:r>
      <w:r w:rsidRPr="00511AF4">
        <w:rPr>
          <w:rFonts w:ascii="ＭＳ 明朝" w:eastAsia="ＭＳ 明朝" w:cs="Arial"/>
          <w:color w:val="auto"/>
          <w:spacing w:val="-9"/>
          <w:sz w:val="21"/>
        </w:rPr>
        <w:t>第１項の規定により付された保険等により</w:t>
      </w:r>
      <w:r w:rsidRPr="00511AF4">
        <w:rPr>
          <w:rFonts w:ascii="ＭＳ 明朝" w:eastAsia="ＭＳ 明朝" w:cs="Arial"/>
          <w:color w:val="auto"/>
          <w:spacing w:val="-6"/>
          <w:sz w:val="21"/>
        </w:rPr>
        <w:t>塡</w:t>
      </w:r>
      <w:r w:rsidRPr="00511AF4">
        <w:rPr>
          <w:rFonts w:ascii="ＭＳ 明朝" w:eastAsia="ＭＳ 明朝" w:cs="Arial"/>
          <w:color w:val="auto"/>
          <w:spacing w:val="-11"/>
          <w:sz w:val="21"/>
        </w:rPr>
        <w:t>補された部分を除く。以下次項において同じ。）のうち発注者の責めに帰すべき事由により生じたものに</w:t>
      </w:r>
      <w:r w:rsidRPr="00511AF4">
        <w:rPr>
          <w:rFonts w:ascii="ＭＳ 明朝" w:eastAsia="ＭＳ 明朝" w:cs="Arial"/>
          <w:color w:val="auto"/>
          <w:spacing w:val="-11"/>
          <w:sz w:val="21"/>
        </w:rPr>
        <w:lastRenderedPageBreak/>
        <w:t>ついては、発注者が負担する。</w:t>
      </w:r>
    </w:p>
    <w:p w14:paraId="1CFA108B"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511AF4">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（不可抗力による損害）</w:t>
      </w:r>
    </w:p>
    <w:p w14:paraId="00CF3333"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第３０条　</w:t>
      </w:r>
      <w:r w:rsidRPr="00511AF4">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511AF4">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発注者は、前項の規定による通知を受けたときは、直ちに調査を行い、同項の損害（受注者が善良な管理者</w:t>
      </w:r>
      <w:r w:rsidRPr="00511AF4">
        <w:rPr>
          <w:rFonts w:ascii="ＭＳ 明朝" w:eastAsia="ＭＳ 明朝" w:cs="Arial"/>
          <w:color w:val="auto"/>
          <w:spacing w:val="-10"/>
          <w:sz w:val="21"/>
        </w:rPr>
        <w:t>の注意義務を怠ったことに基づくもの及び</w:t>
      </w:r>
      <w:r w:rsidRPr="00511AF4">
        <w:rPr>
          <w:rFonts w:ascii="ＭＳ 明朝" w:eastAsia="ＭＳ 明朝" w:cs="Arial"/>
          <w:color w:val="auto"/>
          <w:spacing w:val="-9"/>
          <w:sz w:val="21"/>
        </w:rPr>
        <w:t>第５８条第１項</w:t>
      </w:r>
      <w:r w:rsidRPr="00511AF4">
        <w:rPr>
          <w:rFonts w:ascii="ＭＳ 明朝" w:eastAsia="ＭＳ 明朝" w:cs="Arial"/>
          <w:color w:val="auto"/>
          <w:spacing w:val="-10"/>
          <w:sz w:val="21"/>
        </w:rPr>
        <w:t>の規定により付された保険等により</w:t>
      </w:r>
      <w:r w:rsidRPr="00511AF4">
        <w:rPr>
          <w:rFonts w:ascii="ＭＳ 明朝" w:eastAsia="ＭＳ 明朝" w:cs="Arial"/>
          <w:color w:val="auto"/>
          <w:spacing w:val="-6"/>
          <w:sz w:val="21"/>
        </w:rPr>
        <w:t>塡</w:t>
      </w:r>
      <w:r w:rsidRPr="00511AF4">
        <w:rPr>
          <w:rFonts w:ascii="ＭＳ 明朝" w:eastAsia="ＭＳ 明朝" w:cs="Arial"/>
          <w:color w:val="auto"/>
          <w:spacing w:val="-12"/>
          <w:sz w:val="21"/>
        </w:rPr>
        <w:t>補された部分</w:t>
      </w:r>
      <w:r w:rsidRPr="00511AF4">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４　</w:t>
      </w:r>
      <w:r w:rsidRPr="00511AF4">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w:t>
      </w:r>
      <w:r w:rsidRPr="00511AF4">
        <w:rPr>
          <w:rFonts w:ascii="ＭＳ 明朝" w:eastAsia="ＭＳ 明朝" w:cs="Arial"/>
          <w:color w:val="auto"/>
          <w:spacing w:val="-9"/>
          <w:sz w:val="21"/>
          <w:u w:color="FF0000"/>
        </w:rPr>
        <w:t>第３８条</w:t>
      </w:r>
      <w:r w:rsidRPr="00511AF4">
        <w:rPr>
          <w:rFonts w:ascii="ＭＳ 明朝" w:eastAsia="ＭＳ 明朝" w:cs="Arial"/>
          <w:color w:val="auto"/>
          <w:spacing w:val="-9"/>
          <w:sz w:val="21"/>
        </w:rPr>
        <w:t>第３項の規定による検査、立会いその他受注者の工事に関する記録等により確認することができるものに係る損害の額に限る。）及び当該損害の取片付けに要する費用の額の合計額（以下この条に</w:t>
      </w:r>
      <w:r w:rsidRPr="00511AF4">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511AF4">
        <w:rPr>
          <w:rFonts w:ascii="ＭＳ 明朝" w:eastAsia="ＭＳ 明朝" w:cs="Arial"/>
          <w:color w:val="auto"/>
          <w:spacing w:val="-7"/>
          <w:sz w:val="21"/>
        </w:rPr>
        <w:t>５　損害の額は、次の各号に掲げる損害につき、それぞれ当該各号に定めるところにより算定する。</w:t>
      </w:r>
    </w:p>
    <w:p w14:paraId="514777A0"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⑴</w:t>
      </w:r>
      <w:r w:rsidRPr="00511AF4">
        <w:rPr>
          <w:rFonts w:ascii="ＭＳ 明朝" w:eastAsia="ＭＳ 明朝" w:cs="Arial"/>
          <w:color w:val="auto"/>
          <w:spacing w:val="-7"/>
          <w:sz w:val="21"/>
        </w:rPr>
        <w:t xml:space="preserve">　</w:t>
      </w:r>
      <w:r w:rsidRPr="00511AF4">
        <w:rPr>
          <w:rFonts w:ascii="ＭＳ 明朝" w:eastAsia="ＭＳ 明朝" w:cs="Arial"/>
          <w:color w:val="auto"/>
          <w:spacing w:val="-9"/>
          <w:sz w:val="21"/>
        </w:rPr>
        <w:t>工事目的物に関する損害</w:t>
      </w:r>
    </w:p>
    <w:p w14:paraId="3DC51E1A"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⑵</w:t>
      </w:r>
      <w:r w:rsidRPr="00511AF4">
        <w:rPr>
          <w:rFonts w:ascii="ＭＳ 明朝" w:eastAsia="ＭＳ 明朝" w:cs="Arial"/>
          <w:color w:val="auto"/>
          <w:spacing w:val="-7"/>
          <w:sz w:val="21"/>
        </w:rPr>
        <w:t xml:space="preserve">　工事材料に関する損害</w:t>
      </w:r>
    </w:p>
    <w:p w14:paraId="527235B8"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⑶</w:t>
      </w:r>
      <w:r w:rsidRPr="00511AF4">
        <w:rPr>
          <w:rFonts w:ascii="ＭＳ 明朝" w:eastAsia="ＭＳ 明朝" w:cs="Arial"/>
          <w:color w:val="auto"/>
          <w:spacing w:val="-7"/>
          <w:sz w:val="21"/>
        </w:rPr>
        <w:t xml:space="preserve">　</w:t>
      </w:r>
      <w:r w:rsidRPr="00511AF4">
        <w:rPr>
          <w:rFonts w:ascii="ＭＳ 明朝" w:eastAsia="ＭＳ 明朝" w:cs="Arial"/>
          <w:color w:val="auto"/>
          <w:spacing w:val="-10"/>
          <w:sz w:val="21"/>
        </w:rPr>
        <w:t>仮設物又は建設機械器具に関</w:t>
      </w:r>
      <w:r w:rsidRPr="00511AF4">
        <w:rPr>
          <w:rFonts w:ascii="ＭＳ 明朝" w:eastAsia="ＭＳ 明朝" w:cs="Arial"/>
          <w:color w:val="auto"/>
          <w:spacing w:val="-12"/>
          <w:sz w:val="21"/>
        </w:rPr>
        <w:t>する損害</w:t>
      </w:r>
    </w:p>
    <w:p w14:paraId="1484D7E4"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12"/>
          <w:sz w:val="21"/>
        </w:rPr>
        <w:t xml:space="preserve">　　　損害を受けた仮設物又は建設機械器具で通常妥当と認められるも</w:t>
      </w:r>
      <w:r w:rsidRPr="00511AF4">
        <w:rPr>
          <w:rFonts w:ascii="ＭＳ 明朝" w:eastAsia="ＭＳ 明朝" w:cs="Arial"/>
          <w:color w:val="auto"/>
          <w:spacing w:val="-9"/>
          <w:sz w:val="21"/>
        </w:rPr>
        <w:t>のについて、当該工事で償却</w:t>
      </w:r>
      <w:r w:rsidRPr="00511AF4">
        <w:rPr>
          <w:rFonts w:ascii="ＭＳ 明朝" w:eastAsia="ＭＳ 明朝" w:cs="Arial"/>
          <w:color w:val="auto"/>
          <w:spacing w:val="-9"/>
          <w:sz w:val="21"/>
        </w:rPr>
        <w:lastRenderedPageBreak/>
        <w:t>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６　</w:t>
      </w:r>
      <w:r w:rsidRPr="00511AF4">
        <w:rPr>
          <w:rFonts w:ascii="ＭＳ 明朝" w:eastAsia="ＭＳ 明朝" w:cs="Arial"/>
          <w:color w:val="auto"/>
          <w:spacing w:val="-10"/>
          <w:sz w:val="21"/>
        </w:rPr>
        <w:t>数次にわたる不可抗力により損害合計額が累積した場合における第２次以降の不可抗力による損害合計額の</w:t>
      </w:r>
      <w:r w:rsidRPr="00511AF4">
        <w:rPr>
          <w:rFonts w:ascii="ＭＳ 明朝" w:eastAsia="ＭＳ 明朝" w:cs="Arial"/>
          <w:color w:val="auto"/>
          <w:spacing w:val="-9"/>
          <w:sz w:val="21"/>
        </w:rPr>
        <w:t>負担については、第４項中「当該損害の額」とあるのは「損害の額の累計」と、「当該損害</w:t>
      </w:r>
      <w:r w:rsidRPr="00511AF4">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（請負代金額の変更に代える設計図書の変更）</w:t>
      </w:r>
    </w:p>
    <w:p w14:paraId="03098B6F"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第３１条　</w:t>
      </w:r>
      <w:r w:rsidRPr="00511AF4">
        <w:rPr>
          <w:rFonts w:ascii="ＭＳ 明朝" w:eastAsia="ＭＳ 明朝" w:cs="Arial"/>
          <w:color w:val="auto"/>
          <w:spacing w:val="-9"/>
          <w:sz w:val="21"/>
        </w:rPr>
        <w:t>発注者は、第８条、第１５条、第１７条から第２０条まで、第２２条、第２３条、第２６条から第２８条まで、前条又は</w:t>
      </w:r>
      <w:r w:rsidRPr="00511AF4">
        <w:rPr>
          <w:rFonts w:ascii="ＭＳ 明朝" w:eastAsia="ＭＳ 明朝" w:cs="Arial"/>
          <w:color w:val="auto"/>
          <w:spacing w:val="-9"/>
          <w:sz w:val="21"/>
          <w:u w:color="FF0000"/>
        </w:rPr>
        <w:t>第３４条</w:t>
      </w:r>
      <w:r w:rsidRPr="00511AF4">
        <w:rPr>
          <w:rFonts w:ascii="ＭＳ 明朝" w:eastAsia="ＭＳ 明朝" w:cs="Arial"/>
          <w:color w:val="auto"/>
          <w:spacing w:val="-9"/>
          <w:sz w:val="21"/>
        </w:rPr>
        <w:t>の規定により請負代金額を増額すべき場合又は費用を負担すべき場合において、特別の理由があるときは、請負代金額の増額又は負担額の全部又は一</w:t>
      </w:r>
      <w:r w:rsidRPr="00511AF4">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２　前項の協議開始の日については、発注者が受注者の意見を聴いて定め、受注者に通知しなければならない。</w:t>
      </w:r>
      <w:r w:rsidRPr="00511AF4">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（検査及び引渡し）</w:t>
      </w:r>
    </w:p>
    <w:p w14:paraId="14B97BAC"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２　発注者は、前項の規定による通知を受けたときは、通知を受けた日から１４日以内に受注者の立会いの上、</w:t>
      </w:r>
      <w:r w:rsidRPr="00511AF4">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2C244DEA"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４　</w:t>
      </w:r>
      <w:r w:rsidRPr="00511AF4">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５　</w:t>
      </w:r>
      <w:r w:rsidRPr="00511AF4">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６　</w:t>
      </w:r>
      <w:r w:rsidRPr="00511AF4">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511AF4">
        <w:rPr>
          <w:rFonts w:ascii="ＭＳ 明朝" w:eastAsia="ＭＳ 明朝" w:cs="Arial"/>
          <w:color w:val="auto"/>
          <w:spacing w:val="-11"/>
          <w:sz w:val="21"/>
        </w:rPr>
        <w:t>工事の完成とみなして前各項の規定を適用する。</w:t>
      </w:r>
    </w:p>
    <w:p w14:paraId="2CD3A512"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（請負代金の支払い）</w:t>
      </w:r>
    </w:p>
    <w:p w14:paraId="4E70794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lastRenderedPageBreak/>
        <w:t xml:space="preserve">第３３条　</w:t>
      </w:r>
      <w:r w:rsidRPr="00511AF4">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511AF4">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（部分使用）</w:t>
      </w:r>
    </w:p>
    <w:p w14:paraId="74AE6C97"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第３４条　</w:t>
      </w:r>
      <w:r w:rsidRPr="00511AF4">
        <w:rPr>
          <w:rFonts w:ascii="ＭＳ 明朝" w:eastAsia="ＭＳ 明朝" w:cs="Arial"/>
          <w:color w:val="auto"/>
          <w:spacing w:val="-9"/>
          <w:sz w:val="21"/>
        </w:rPr>
        <w:t>発注者は、</w:t>
      </w:r>
      <w:r w:rsidRPr="00511AF4">
        <w:rPr>
          <w:rFonts w:ascii="ＭＳ 明朝" w:eastAsia="ＭＳ 明朝" w:cs="Arial"/>
          <w:color w:val="auto"/>
          <w:spacing w:val="-9"/>
          <w:sz w:val="21"/>
          <w:u w:color="FF0000"/>
        </w:rPr>
        <w:t>第３２条</w:t>
      </w:r>
      <w:r w:rsidRPr="00511AF4">
        <w:rPr>
          <w:rFonts w:ascii="ＭＳ 明朝" w:eastAsia="ＭＳ 明朝" w:cs="Arial"/>
          <w:color w:val="auto"/>
          <w:spacing w:val="-9"/>
          <w:sz w:val="21"/>
        </w:rPr>
        <w:t>第４項又は第５項の規定による引渡し前においても、工事目的物の全部又は一部を受注者の承諾を得て使用することができる。</w:t>
      </w:r>
    </w:p>
    <w:p w14:paraId="6288E3F3" w14:textId="77777777" w:rsidR="00A37F8F" w:rsidRPr="00511AF4"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511AF4">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発注者は、第１項の規定により工事目的物の全部又は一</w:t>
      </w:r>
      <w:r w:rsidRPr="00511AF4">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511AF4" w:rsidRDefault="00A37F8F" w:rsidP="00A37F8F">
      <w:pPr>
        <w:suppressAutoHyphens/>
        <w:overflowPunct/>
        <w:autoSpaceDE w:val="0"/>
        <w:autoSpaceDN w:val="0"/>
        <w:rPr>
          <w:rFonts w:ascii="ＭＳ 明朝" w:eastAsia="ＭＳ 明朝" w:cs="Arial" w:hint="default"/>
          <w:color w:val="auto"/>
          <w:sz w:val="21"/>
          <w:szCs w:val="21"/>
        </w:rPr>
      </w:pPr>
      <w:r w:rsidRPr="00511AF4">
        <w:rPr>
          <w:rFonts w:ascii="ＭＳ 明朝" w:eastAsia="ＭＳ 明朝" w:cs="Arial"/>
          <w:color w:val="auto"/>
          <w:spacing w:val="-7"/>
          <w:sz w:val="21"/>
          <w:szCs w:val="21"/>
        </w:rPr>
        <w:t>（前金払及び中間前金払）</w:t>
      </w:r>
    </w:p>
    <w:p w14:paraId="349D8170"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511AF4">
        <w:rPr>
          <w:rFonts w:ascii="ＭＳ 明朝" w:eastAsia="ＭＳ 明朝" w:cs="Arial"/>
          <w:color w:val="auto"/>
          <w:spacing w:val="-7"/>
          <w:sz w:val="21"/>
          <w:szCs w:val="21"/>
        </w:rPr>
        <w:t xml:space="preserve">第３５条　</w:t>
      </w:r>
      <w:r w:rsidRPr="00511AF4">
        <w:rPr>
          <w:rFonts w:ascii="ＭＳ 明朝" w:eastAsia="ＭＳ 明朝" w:cs="Arial"/>
          <w:color w:val="auto"/>
          <w:spacing w:val="-9"/>
          <w:sz w:val="21"/>
          <w:szCs w:val="21"/>
        </w:rPr>
        <w:t>受注者は、</w:t>
      </w:r>
      <w:r w:rsidRPr="00511AF4">
        <w:rPr>
          <w:rFonts w:ascii="ＭＳ 明朝" w:eastAsia="ＭＳ 明朝" w:cs="Arial"/>
          <w:color w:val="auto"/>
          <w:spacing w:val="-7"/>
          <w:sz w:val="21"/>
          <w:szCs w:val="21"/>
        </w:rPr>
        <w:t>保証事業会社</w:t>
      </w:r>
      <w:r w:rsidRPr="00511AF4">
        <w:rPr>
          <w:rFonts w:ascii="ＭＳ 明朝" w:eastAsia="ＭＳ 明朝" w:cs="Arial"/>
          <w:color w:val="auto"/>
          <w:spacing w:val="-9"/>
          <w:sz w:val="21"/>
          <w:szCs w:val="21"/>
        </w:rPr>
        <w:t>と、契約書記載の工事完成の時期を保証期限とする</w:t>
      </w:r>
      <w:r w:rsidRPr="00511AF4">
        <w:rPr>
          <w:rFonts w:ascii="ＭＳ 明朝" w:eastAsia="ＭＳ 明朝" w:cs="Arial"/>
          <w:color w:val="auto"/>
          <w:spacing w:val="-7"/>
          <w:sz w:val="21"/>
          <w:szCs w:val="21"/>
        </w:rPr>
        <w:t>公共工事の前払金保証事業に関する法律第２条第５項</w:t>
      </w:r>
      <w:r w:rsidRPr="00511AF4">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511AF4"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511AF4">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511AF4"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511AF4">
        <w:rPr>
          <w:rFonts w:ascii="ＭＳ 明朝" w:eastAsia="ＭＳ 明朝" w:cs="Arial"/>
          <w:color w:val="auto"/>
          <w:spacing w:val="-7"/>
          <w:sz w:val="21"/>
          <w:szCs w:val="21"/>
        </w:rPr>
        <w:t xml:space="preserve">３　</w:t>
      </w:r>
      <w:r w:rsidRPr="00511AF4">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511AF4">
        <w:rPr>
          <w:rFonts w:ascii="ＭＳ 明朝" w:eastAsia="ＭＳ 明朝" w:cs="Arial"/>
          <w:color w:val="auto"/>
          <w:spacing w:val="-11"/>
          <w:sz w:val="21"/>
          <w:szCs w:val="21"/>
        </w:rPr>
        <w:t>ない。</w:t>
      </w:r>
    </w:p>
    <w:p w14:paraId="4F731FD4"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511AF4">
        <w:rPr>
          <w:rFonts w:ascii="ＭＳ 明朝" w:eastAsia="ＭＳ 明朝" w:cs="Arial"/>
          <w:color w:val="auto"/>
          <w:spacing w:val="-7"/>
          <w:sz w:val="21"/>
          <w:szCs w:val="21"/>
        </w:rPr>
        <w:t xml:space="preserve">４　</w:t>
      </w:r>
      <w:r w:rsidRPr="00511AF4">
        <w:rPr>
          <w:rFonts w:ascii="ＭＳ 明朝" w:eastAsia="ＭＳ 明朝" w:cs="Arial"/>
          <w:color w:val="auto"/>
          <w:spacing w:val="-9"/>
          <w:sz w:val="21"/>
          <w:szCs w:val="21"/>
        </w:rPr>
        <w:t>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511AF4">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511AF4">
        <w:rPr>
          <w:rFonts w:ascii="ＭＳ 明朝" w:eastAsia="ＭＳ 明朝" w:cs="Arial"/>
          <w:color w:val="auto"/>
          <w:spacing w:val="-7"/>
          <w:sz w:val="21"/>
          <w:szCs w:val="21"/>
        </w:rPr>
        <w:t xml:space="preserve">６　</w:t>
      </w:r>
      <w:r w:rsidRPr="00511AF4">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w:t>
      </w:r>
      <w:r w:rsidRPr="00511AF4">
        <w:rPr>
          <w:rFonts w:ascii="ＭＳ 明朝" w:eastAsia="ＭＳ 明朝" w:cs="Arial"/>
          <w:color w:val="auto"/>
          <w:spacing w:val="-9"/>
          <w:sz w:val="21"/>
          <w:szCs w:val="21"/>
        </w:rPr>
        <w:lastRenderedPageBreak/>
        <w:t>いるときは、中間前払金を含む。以下この条から</w:t>
      </w:r>
      <w:r w:rsidRPr="00511AF4">
        <w:rPr>
          <w:rFonts w:ascii="ＭＳ 明朝" w:eastAsia="ＭＳ 明朝" w:cs="Arial"/>
          <w:color w:val="auto"/>
          <w:spacing w:val="-9"/>
          <w:sz w:val="21"/>
          <w:szCs w:val="21"/>
          <w:u w:color="FF0000"/>
        </w:rPr>
        <w:t>第３７条</w:t>
      </w:r>
      <w:r w:rsidRPr="00511AF4">
        <w:rPr>
          <w:rFonts w:ascii="ＭＳ 明朝" w:eastAsia="ＭＳ 明朝" w:cs="Arial"/>
          <w:color w:val="auto"/>
          <w:spacing w:val="-9"/>
          <w:sz w:val="21"/>
          <w:szCs w:val="21"/>
        </w:rPr>
        <w:t>までにおいて同じ。）の支払いを請求することができる。この場合においては、第３項の規定を準用する。</w:t>
      </w:r>
      <w:r w:rsidRPr="00511AF4">
        <w:rPr>
          <w:rFonts w:ascii="ＭＳ 明朝" w:eastAsia="ＭＳ 明朝" w:cs="Arial"/>
          <w:color w:val="auto"/>
          <w:sz w:val="21"/>
          <w:szCs w:val="21"/>
        </w:rPr>
        <w:t xml:space="preserve">  </w:t>
      </w:r>
    </w:p>
    <w:p w14:paraId="2B728E8A"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511AF4">
        <w:rPr>
          <w:rFonts w:ascii="ＭＳ 明朝" w:eastAsia="ＭＳ 明朝" w:cs="Arial"/>
          <w:color w:val="auto"/>
          <w:spacing w:val="-7"/>
          <w:sz w:val="21"/>
          <w:szCs w:val="21"/>
        </w:rPr>
        <w:t>７　受</w:t>
      </w:r>
      <w:r w:rsidRPr="00511AF4">
        <w:rPr>
          <w:rFonts w:ascii="ＭＳ 明朝" w:eastAsia="ＭＳ 明朝" w:cs="Arial"/>
          <w:color w:val="auto"/>
          <w:spacing w:val="-9"/>
          <w:sz w:val="21"/>
          <w:szCs w:val="21"/>
        </w:rPr>
        <w:t>注者は、請負代金額が著しく減</w:t>
      </w:r>
      <w:r w:rsidRPr="00511AF4">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511AF4">
        <w:rPr>
          <w:rFonts w:ascii="ＭＳ 明朝" w:eastAsia="ＭＳ 明朝" w:cs="Arial"/>
          <w:color w:val="auto"/>
          <w:spacing w:val="-7"/>
          <w:sz w:val="21"/>
          <w:szCs w:val="21"/>
        </w:rPr>
        <w:t xml:space="preserve">８　</w:t>
      </w:r>
      <w:r w:rsidRPr="00511AF4">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511AF4">
        <w:rPr>
          <w:rFonts w:ascii="ＭＳ 明朝" w:eastAsia="ＭＳ 明朝" w:cs="Arial"/>
          <w:color w:val="auto"/>
          <w:spacing w:val="-7"/>
          <w:sz w:val="21"/>
          <w:szCs w:val="21"/>
        </w:rPr>
        <w:t xml:space="preserve">９　</w:t>
      </w:r>
      <w:r w:rsidRPr="00511AF4">
        <w:rPr>
          <w:rFonts w:ascii="ＭＳ 明朝" w:eastAsia="ＭＳ 明朝" w:cs="Arial"/>
          <w:color w:val="auto"/>
          <w:spacing w:val="-9"/>
          <w:sz w:val="21"/>
          <w:szCs w:val="21"/>
        </w:rPr>
        <w:t>発注者は、受注者が第７項の期間内に超過額を返還しなかったときは、その未返還額につき</w:t>
      </w:r>
      <w:r w:rsidRPr="00511AF4">
        <w:rPr>
          <w:rFonts w:ascii="ＭＳ 明朝" w:eastAsia="ＭＳ 明朝" w:cs="Arial"/>
          <w:color w:val="auto"/>
          <w:spacing w:val="-11"/>
          <w:sz w:val="21"/>
          <w:szCs w:val="21"/>
        </w:rPr>
        <w:t>、同項の期間を</w:t>
      </w:r>
      <w:r w:rsidRPr="00511AF4">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511AF4">
        <w:rPr>
          <w:rFonts w:ascii="ＭＳ 明朝" w:eastAsia="ＭＳ 明朝" w:cs="Arial"/>
          <w:color w:val="auto"/>
          <w:spacing w:val="-9"/>
          <w:sz w:val="21"/>
          <w:szCs w:val="21"/>
        </w:rPr>
        <w:t>（昭和２４年法律第２５６号</w:t>
      </w:r>
      <w:r w:rsidRPr="00511AF4">
        <w:rPr>
          <w:rFonts w:ascii="ＭＳ 明朝" w:eastAsia="ＭＳ 明朝" w:cs="Arial"/>
          <w:color w:val="auto"/>
          <w:spacing w:val="-7"/>
          <w:sz w:val="21"/>
          <w:szCs w:val="21"/>
        </w:rPr>
        <w:t>。以下「支払遅延防止法」という。</w:t>
      </w:r>
      <w:r w:rsidRPr="00511AF4">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511AF4" w:rsidRDefault="00A37F8F" w:rsidP="00A37F8F">
      <w:pPr>
        <w:suppressAutoHyphens/>
        <w:overflowPunct/>
        <w:autoSpaceDE w:val="0"/>
        <w:autoSpaceDN w:val="0"/>
        <w:rPr>
          <w:rFonts w:ascii="ＭＳ 明朝" w:eastAsia="ＭＳ 明朝" w:cs="Arial" w:hint="default"/>
          <w:color w:val="auto"/>
          <w:sz w:val="21"/>
          <w:szCs w:val="21"/>
        </w:rPr>
      </w:pPr>
      <w:r w:rsidRPr="00511AF4">
        <w:rPr>
          <w:rFonts w:ascii="ＭＳ 明朝" w:eastAsia="ＭＳ 明朝" w:cs="Arial"/>
          <w:color w:val="auto"/>
          <w:spacing w:val="-7"/>
          <w:sz w:val="21"/>
          <w:szCs w:val="21"/>
        </w:rPr>
        <w:t>（保証契約の変更）</w:t>
      </w:r>
    </w:p>
    <w:p w14:paraId="47E86D9C"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511AF4">
        <w:rPr>
          <w:rFonts w:ascii="ＭＳ 明朝" w:eastAsia="ＭＳ 明朝" w:cs="Arial"/>
          <w:color w:val="auto"/>
          <w:spacing w:val="-7"/>
          <w:sz w:val="21"/>
          <w:szCs w:val="21"/>
        </w:rPr>
        <w:t xml:space="preserve">第３６条　</w:t>
      </w:r>
      <w:r w:rsidRPr="00511AF4">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511AF4">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511AF4"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511AF4">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DB6A97C"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511AF4">
        <w:rPr>
          <w:rFonts w:ascii="ＭＳ 明朝" w:eastAsia="ＭＳ 明朝" w:cs="Arial"/>
          <w:color w:val="auto"/>
          <w:spacing w:val="-7"/>
          <w:sz w:val="21"/>
          <w:szCs w:val="21"/>
        </w:rPr>
        <w:t xml:space="preserve">４　</w:t>
      </w:r>
      <w:r w:rsidRPr="00511AF4">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511AF4">
        <w:rPr>
          <w:rFonts w:ascii="ＭＳ 明朝" w:eastAsia="ＭＳ 明朝" w:cs="Arial"/>
          <w:color w:val="auto"/>
          <w:spacing w:val="-7"/>
          <w:sz w:val="21"/>
          <w:szCs w:val="21"/>
        </w:rPr>
        <w:t>社に直ちに通知するものとする。</w:t>
      </w:r>
    </w:p>
    <w:p w14:paraId="5390CBDE"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（前払金の使用等）</w:t>
      </w:r>
    </w:p>
    <w:p w14:paraId="74E9EAF9"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第３７条　</w:t>
      </w:r>
      <w:r w:rsidRPr="00511AF4">
        <w:rPr>
          <w:rFonts w:ascii="ＭＳ 明朝" w:eastAsia="ＭＳ 明朝" w:cs="Arial"/>
          <w:color w:val="auto"/>
          <w:spacing w:val="-9"/>
          <w:sz w:val="21"/>
        </w:rPr>
        <w:t>受注者は、前払金をこの工事の材料費、労務費、機械器具の賃借料、機械購入費（この工事において</w:t>
      </w:r>
      <w:r w:rsidRPr="00511AF4">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（部分払）</w:t>
      </w:r>
    </w:p>
    <w:p w14:paraId="04BE317E"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第３８条　</w:t>
      </w:r>
      <w:r w:rsidRPr="00511AF4">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w:t>
      </w:r>
      <w:r w:rsidRPr="00511AF4">
        <w:rPr>
          <w:rFonts w:ascii="ＭＳ 明朝" w:eastAsia="ＭＳ 明朝" w:cs="Arial"/>
          <w:color w:val="auto"/>
          <w:spacing w:val="-9"/>
          <w:sz w:val="21"/>
        </w:rPr>
        <w:lastRenderedPageBreak/>
        <w:t>項から第７項までに定めるところにより部分払を請求することができる。ただし、この請求は、工期中　回を超えることができない。な</w:t>
      </w:r>
      <w:r w:rsidRPr="00511AF4">
        <w:rPr>
          <w:rFonts w:ascii="ＭＳ 明朝" w:eastAsia="ＭＳ 明朝" w:cs="Arial"/>
          <w:color w:val="auto"/>
          <w:spacing w:val="-11"/>
          <w:sz w:val="21"/>
        </w:rPr>
        <w:t>お、中間前金払の支払いを受けた場合は、この回数を</w:t>
      </w:r>
      <w:r w:rsidRPr="00511AF4">
        <w:rPr>
          <w:rFonts w:ascii="ＭＳ 明朝" w:eastAsia="ＭＳ 明朝" w:cs="Arial"/>
          <w:color w:val="auto"/>
          <w:spacing w:val="-7"/>
          <w:sz w:val="21"/>
        </w:rPr>
        <w:t>その都度</w:t>
      </w:r>
      <w:r w:rsidRPr="00511AF4">
        <w:rPr>
          <w:rFonts w:ascii="ＭＳ 明朝" w:eastAsia="ＭＳ 明朝" w:cs="Arial"/>
          <w:color w:val="auto"/>
          <w:spacing w:val="-9"/>
          <w:sz w:val="21"/>
        </w:rPr>
        <w:t>１回減じるものとする。</w:t>
      </w:r>
    </w:p>
    <w:p w14:paraId="0F7D5B49"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511AF4">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５　</w:t>
      </w:r>
      <w:r w:rsidRPr="00511AF4">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６　</w:t>
      </w:r>
      <w:r w:rsidRPr="00511AF4">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511AF4">
        <w:rPr>
          <w:rFonts w:ascii="ＭＳ 明朝" w:eastAsia="ＭＳ 明朝" w:cs="Arial"/>
          <w:color w:val="auto"/>
          <w:spacing w:val="-11"/>
          <w:sz w:val="21"/>
        </w:rPr>
        <w:t>た日から１０日以内に協議が整わない場合には、発注者が定め、受注者に通知する。</w:t>
      </w:r>
    </w:p>
    <w:p w14:paraId="02F09BF6"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 xml:space="preserve">　　部分払金の額≦第１項の請負代金額相当額×（９／１０－前払金額／請負代金額）</w:t>
      </w:r>
    </w:p>
    <w:p w14:paraId="639BD221"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７　</w:t>
      </w:r>
      <w:r w:rsidRPr="00511AF4">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6BD92ACF"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（部分引渡し）</w:t>
      </w:r>
    </w:p>
    <w:p w14:paraId="054C2A7C"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第３９条　</w:t>
      </w:r>
      <w:r w:rsidRPr="00511AF4">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511AF4">
        <w:rPr>
          <w:rFonts w:ascii="ＭＳ 明朝" w:eastAsia="ＭＳ 明朝" w:cs="Arial"/>
          <w:color w:val="auto"/>
          <w:spacing w:val="-11"/>
          <w:sz w:val="21"/>
        </w:rPr>
        <w:t>下「指定部分」という。）がある場合において、当該指定部分の工事が完了したときについては、</w:t>
      </w:r>
      <w:r w:rsidRPr="00511AF4">
        <w:rPr>
          <w:rFonts w:ascii="ＭＳ 明朝" w:eastAsia="ＭＳ 明朝" w:cs="Arial"/>
          <w:color w:val="auto"/>
          <w:spacing w:val="-11"/>
          <w:sz w:val="21"/>
          <w:u w:color="FF0000"/>
        </w:rPr>
        <w:t>第３２条</w:t>
      </w:r>
      <w:r w:rsidRPr="00511AF4">
        <w:rPr>
          <w:rFonts w:ascii="ＭＳ 明朝" w:eastAsia="ＭＳ 明朝" w:cs="Arial"/>
          <w:color w:val="auto"/>
          <w:spacing w:val="-11"/>
          <w:sz w:val="21"/>
        </w:rPr>
        <w:t>中「工事」とあるのは「指定部分に係る工事」と、「工事目的物」とあるのは「指定部分に係る工事目的物」と、同条第５項及び</w:t>
      </w:r>
      <w:r w:rsidRPr="00511AF4">
        <w:rPr>
          <w:rFonts w:ascii="ＭＳ 明朝" w:eastAsia="ＭＳ 明朝" w:cs="Arial"/>
          <w:color w:val="auto"/>
          <w:spacing w:val="-11"/>
          <w:sz w:val="21"/>
          <w:u w:color="FF0000"/>
        </w:rPr>
        <w:t>第３３条</w:t>
      </w:r>
      <w:r w:rsidRPr="00511AF4">
        <w:rPr>
          <w:rFonts w:ascii="ＭＳ 明朝" w:eastAsia="ＭＳ 明朝" w:cs="Arial"/>
          <w:color w:val="auto"/>
          <w:spacing w:val="-11"/>
          <w:sz w:val="21"/>
        </w:rPr>
        <w:t>中「請負代金」とあるのは「部分引渡しに係る請負代金」と読み替えて、これらの規定を準用する。</w:t>
      </w:r>
    </w:p>
    <w:p w14:paraId="56067E15"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10"/>
          <w:sz w:val="21"/>
        </w:rPr>
        <w:t>前項の規定により準用される</w:t>
      </w:r>
      <w:r w:rsidRPr="00511AF4">
        <w:rPr>
          <w:rFonts w:ascii="ＭＳ 明朝" w:eastAsia="ＭＳ 明朝" w:cs="Arial"/>
          <w:color w:val="auto"/>
          <w:spacing w:val="-10"/>
          <w:sz w:val="21"/>
          <w:u w:color="FF0000"/>
        </w:rPr>
        <w:t>第３３条</w:t>
      </w:r>
      <w:r w:rsidRPr="00511AF4">
        <w:rPr>
          <w:rFonts w:ascii="ＭＳ 明朝" w:eastAsia="ＭＳ 明朝" w:cs="Arial"/>
          <w:color w:val="auto"/>
          <w:spacing w:val="-10"/>
          <w:sz w:val="21"/>
        </w:rPr>
        <w:t>第１項の規定により請求することができる部分引渡しに係る請負代金</w:t>
      </w:r>
      <w:r w:rsidRPr="00511AF4">
        <w:rPr>
          <w:rFonts w:ascii="ＭＳ 明朝" w:eastAsia="ＭＳ 明朝" w:cs="Arial"/>
          <w:color w:val="auto"/>
          <w:spacing w:val="-9"/>
          <w:sz w:val="21"/>
        </w:rPr>
        <w:t>の額は、次の式により算定する。この場合において、指定部分に相応する請負代金の額は、発注者と受注者とが</w:t>
      </w:r>
      <w:r w:rsidRPr="00511AF4">
        <w:rPr>
          <w:rFonts w:ascii="ＭＳ 明朝" w:eastAsia="ＭＳ 明朝" w:cs="Arial"/>
          <w:color w:val="auto"/>
          <w:spacing w:val="-11"/>
          <w:sz w:val="21"/>
        </w:rPr>
        <w:t>協議して定める。ただし、発注者が前項の規定により準用される</w:t>
      </w:r>
      <w:r w:rsidRPr="00511AF4">
        <w:rPr>
          <w:rFonts w:ascii="ＭＳ 明朝" w:eastAsia="ＭＳ 明朝" w:cs="Arial"/>
          <w:color w:val="auto"/>
          <w:spacing w:val="-11"/>
          <w:sz w:val="21"/>
          <w:u w:color="FF0000"/>
        </w:rPr>
        <w:t>第３３条</w:t>
      </w:r>
      <w:r w:rsidRPr="00511AF4">
        <w:rPr>
          <w:rFonts w:ascii="ＭＳ 明朝" w:eastAsia="ＭＳ 明朝" w:cs="Arial"/>
          <w:color w:val="auto"/>
          <w:spacing w:val="-11"/>
          <w:sz w:val="21"/>
        </w:rPr>
        <w:t>第１項の請求を受けた日から１４日以内に協議が整わない場合には、発注者が定め、受注者に通知する。</w:t>
      </w:r>
    </w:p>
    <w:p w14:paraId="521FDDD2"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（債務負担行為に係る契約の特則）</w:t>
      </w:r>
    </w:p>
    <w:p w14:paraId="7AA0F034" w14:textId="3F0F3945" w:rsidR="00A37F8F" w:rsidRPr="00511AF4" w:rsidRDefault="00A37F8F" w:rsidP="00C34FBE">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第４０条　</w:t>
      </w:r>
      <w:r w:rsidR="00C34FBE">
        <w:rPr>
          <w:rFonts w:ascii="ＭＳ 明朝" w:eastAsia="ＭＳ 明朝" w:cs="Arial"/>
          <w:color w:val="auto"/>
          <w:spacing w:val="-7"/>
          <w:sz w:val="21"/>
        </w:rPr>
        <w:t>削除</w:t>
      </w:r>
    </w:p>
    <w:p w14:paraId="0B2BEEBC" w14:textId="77777777" w:rsidR="00A37F8F" w:rsidRPr="00511AF4" w:rsidRDefault="00A37F8F" w:rsidP="00A37F8F">
      <w:pPr>
        <w:rPr>
          <w:rFonts w:ascii="ＭＳ 明朝" w:eastAsia="ＭＳ 明朝" w:cs="Arial" w:hint="default"/>
          <w:color w:val="auto"/>
          <w:sz w:val="21"/>
        </w:rPr>
      </w:pPr>
      <w:r w:rsidRPr="00511AF4">
        <w:rPr>
          <w:rFonts w:ascii="ＭＳ 明朝" w:eastAsia="ＭＳ 明朝" w:cs="Arial"/>
          <w:color w:val="auto"/>
          <w:spacing w:val="-7"/>
          <w:sz w:val="21"/>
        </w:rPr>
        <w:lastRenderedPageBreak/>
        <w:t>（債務負担行為に係る契約の前金払及び中間前金払の特則）</w:t>
      </w:r>
    </w:p>
    <w:p w14:paraId="27219967" w14:textId="276C2D7E" w:rsidR="00A37F8F" w:rsidRPr="00511AF4" w:rsidRDefault="00A37F8F" w:rsidP="00C34FBE">
      <w:pPr>
        <w:suppressAutoHyphens/>
        <w:overflowPunct/>
        <w:autoSpaceDE w:val="0"/>
        <w:autoSpaceDN w:val="0"/>
        <w:ind w:left="197" w:hanging="197"/>
        <w:rPr>
          <w:rFonts w:ascii="ＭＳ 明朝" w:eastAsia="ＭＳ 明朝" w:cs="Arial" w:hint="default"/>
          <w:color w:val="auto"/>
          <w:spacing w:val="-11"/>
          <w:sz w:val="21"/>
        </w:rPr>
      </w:pPr>
      <w:r w:rsidRPr="00511AF4">
        <w:rPr>
          <w:rFonts w:ascii="ＭＳ 明朝" w:eastAsia="ＭＳ 明朝" w:cs="Arial"/>
          <w:color w:val="auto"/>
          <w:spacing w:val="-7"/>
          <w:sz w:val="21"/>
        </w:rPr>
        <w:t>第</w:t>
      </w:r>
      <w:r w:rsidRPr="00C34FBE">
        <w:rPr>
          <w:rFonts w:ascii="ＭＳ 明朝" w:eastAsia="ＭＳ 明朝" w:cs="Arial"/>
          <w:color w:val="auto"/>
          <w:spacing w:val="-7"/>
          <w:sz w:val="21"/>
        </w:rPr>
        <w:t>４１条</w:t>
      </w:r>
      <w:r w:rsidR="00C34FBE" w:rsidRPr="00511AF4">
        <w:rPr>
          <w:rFonts w:ascii="ＭＳ 明朝" w:eastAsia="ＭＳ 明朝" w:cs="Arial"/>
          <w:color w:val="auto"/>
          <w:spacing w:val="-7"/>
          <w:sz w:val="21"/>
        </w:rPr>
        <w:t xml:space="preserve">　</w:t>
      </w:r>
      <w:r w:rsidR="00C34FBE">
        <w:rPr>
          <w:rFonts w:ascii="ＭＳ 明朝" w:eastAsia="ＭＳ 明朝" w:cs="Arial"/>
          <w:color w:val="auto"/>
          <w:spacing w:val="-7"/>
          <w:sz w:val="21"/>
        </w:rPr>
        <w:t>削除</w:t>
      </w:r>
    </w:p>
    <w:p w14:paraId="4F06B9EB"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（債務負担行為に係る契約の部分払の特則）</w:t>
      </w:r>
    </w:p>
    <w:p w14:paraId="25E58273" w14:textId="0F959CB6" w:rsidR="00A37F8F" w:rsidRPr="00511AF4" w:rsidRDefault="00A37F8F" w:rsidP="00C34FBE">
      <w:pPr>
        <w:suppressAutoHyphens/>
        <w:overflowPunct/>
        <w:autoSpaceDE w:val="0"/>
        <w:autoSpaceDN w:val="0"/>
        <w:ind w:left="197" w:hanging="197"/>
        <w:rPr>
          <w:rFonts w:ascii="ＭＳ 明朝" w:eastAsia="ＭＳ 明朝" w:cs="Arial" w:hint="default"/>
          <w:color w:val="auto"/>
          <w:spacing w:val="-7"/>
          <w:sz w:val="21"/>
        </w:rPr>
      </w:pPr>
      <w:r w:rsidRPr="00511AF4">
        <w:rPr>
          <w:rFonts w:ascii="ＭＳ 明朝" w:eastAsia="ＭＳ 明朝" w:cs="Arial"/>
          <w:color w:val="auto"/>
          <w:spacing w:val="-7"/>
          <w:sz w:val="21"/>
        </w:rPr>
        <w:t>第４２条</w:t>
      </w:r>
      <w:r w:rsidR="00C34FBE" w:rsidRPr="00511AF4">
        <w:rPr>
          <w:rFonts w:ascii="ＭＳ 明朝" w:eastAsia="ＭＳ 明朝" w:cs="Arial"/>
          <w:color w:val="auto"/>
          <w:spacing w:val="-7"/>
          <w:sz w:val="21"/>
        </w:rPr>
        <w:t xml:space="preserve">　</w:t>
      </w:r>
      <w:r w:rsidR="00C34FBE">
        <w:rPr>
          <w:rFonts w:ascii="ＭＳ 明朝" w:eastAsia="ＭＳ 明朝" w:cs="Arial"/>
          <w:color w:val="auto"/>
          <w:spacing w:val="-7"/>
          <w:sz w:val="21"/>
        </w:rPr>
        <w:t>削除</w:t>
      </w:r>
    </w:p>
    <w:p w14:paraId="70CA4471" w14:textId="77777777" w:rsidR="00A37F8F" w:rsidRPr="00511AF4"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511AF4">
        <w:rPr>
          <w:rFonts w:ascii="ＭＳ 明朝" w:eastAsia="ＭＳ 明朝" w:cs="Arial"/>
          <w:color w:val="auto"/>
          <w:spacing w:val="-7"/>
          <w:sz w:val="21"/>
        </w:rPr>
        <w:t>（第三者による代理受領）</w:t>
      </w:r>
    </w:p>
    <w:p w14:paraId="1AB0895E"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第４３条　</w:t>
      </w:r>
      <w:r w:rsidRPr="00511AF4">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511AF4">
        <w:rPr>
          <w:rFonts w:ascii="ＭＳ 明朝" w:eastAsia="ＭＳ 明朝" w:cs="Arial"/>
          <w:color w:val="auto"/>
          <w:spacing w:val="-11"/>
          <w:sz w:val="21"/>
        </w:rPr>
        <w:t>の代理人である旨の明記がなされているときは、当該第三者に対して</w:t>
      </w:r>
      <w:r w:rsidRPr="00511AF4">
        <w:rPr>
          <w:rFonts w:ascii="ＭＳ 明朝" w:eastAsia="ＭＳ 明朝" w:cs="Arial"/>
          <w:color w:val="auto"/>
          <w:spacing w:val="-11"/>
          <w:sz w:val="21"/>
          <w:u w:color="FF0000"/>
        </w:rPr>
        <w:t>第３３条</w:t>
      </w:r>
      <w:r w:rsidRPr="00511AF4">
        <w:rPr>
          <w:rFonts w:ascii="ＭＳ 明朝" w:eastAsia="ＭＳ 明朝" w:cs="Arial"/>
          <w:color w:val="auto"/>
          <w:spacing w:val="-11"/>
          <w:sz w:val="21"/>
        </w:rPr>
        <w:t>（</w:t>
      </w:r>
      <w:r w:rsidRPr="00511AF4">
        <w:rPr>
          <w:rFonts w:ascii="ＭＳ 明朝" w:eastAsia="ＭＳ 明朝" w:cs="Arial"/>
          <w:color w:val="auto"/>
          <w:spacing w:val="-11"/>
          <w:sz w:val="21"/>
          <w:u w:color="FF0000"/>
        </w:rPr>
        <w:t>第３９条</w:t>
      </w:r>
      <w:r w:rsidRPr="00511AF4">
        <w:rPr>
          <w:rFonts w:ascii="ＭＳ 明朝" w:eastAsia="ＭＳ 明朝" w:cs="Arial"/>
          <w:color w:val="auto"/>
          <w:spacing w:val="-11"/>
          <w:sz w:val="21"/>
        </w:rPr>
        <w:t>において準用する場合を含む。）又は</w:t>
      </w:r>
      <w:r w:rsidRPr="00511AF4">
        <w:rPr>
          <w:rFonts w:ascii="ＭＳ 明朝" w:eastAsia="ＭＳ 明朝" w:cs="Arial"/>
          <w:color w:val="auto"/>
          <w:spacing w:val="-11"/>
          <w:sz w:val="21"/>
          <w:u w:color="FF0000"/>
        </w:rPr>
        <w:t>第３８条</w:t>
      </w:r>
      <w:r w:rsidRPr="00511AF4">
        <w:rPr>
          <w:rFonts w:ascii="ＭＳ 明朝" w:eastAsia="ＭＳ 明朝" w:cs="Arial"/>
          <w:color w:val="auto"/>
          <w:spacing w:val="-11"/>
          <w:sz w:val="21"/>
        </w:rPr>
        <w:t>の規定に基づく支払いをしなければならない。</w:t>
      </w:r>
    </w:p>
    <w:p w14:paraId="71843E9E"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（前払金等の不払いに対する工事中止）</w:t>
      </w:r>
    </w:p>
    <w:p w14:paraId="79632AC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第４４条　</w:t>
      </w:r>
      <w:r w:rsidRPr="00511AF4">
        <w:rPr>
          <w:rFonts w:ascii="ＭＳ 明朝" w:eastAsia="ＭＳ 明朝" w:cs="Arial"/>
          <w:color w:val="auto"/>
          <w:spacing w:val="-9"/>
          <w:sz w:val="21"/>
        </w:rPr>
        <w:t>受注者は、発注者が</w:t>
      </w:r>
      <w:r w:rsidRPr="00511AF4">
        <w:rPr>
          <w:rFonts w:ascii="ＭＳ 明朝" w:eastAsia="ＭＳ 明朝" w:cs="Arial"/>
          <w:color w:val="auto"/>
          <w:spacing w:val="-9"/>
          <w:sz w:val="21"/>
          <w:u w:color="FF0000"/>
        </w:rPr>
        <w:t>第３５条</w:t>
      </w:r>
      <w:r w:rsidRPr="00511AF4">
        <w:rPr>
          <w:rFonts w:ascii="ＭＳ 明朝" w:eastAsia="ＭＳ 明朝" w:cs="Arial"/>
          <w:color w:val="auto"/>
          <w:spacing w:val="-9"/>
          <w:sz w:val="21"/>
        </w:rPr>
        <w:t>、</w:t>
      </w:r>
      <w:r w:rsidRPr="00511AF4">
        <w:rPr>
          <w:rFonts w:ascii="ＭＳ 明朝" w:eastAsia="ＭＳ 明朝" w:cs="Arial"/>
          <w:color w:val="auto"/>
          <w:spacing w:val="-9"/>
          <w:sz w:val="21"/>
          <w:u w:color="FF0000"/>
        </w:rPr>
        <w:t>第３８条</w:t>
      </w:r>
      <w:r w:rsidRPr="00511AF4">
        <w:rPr>
          <w:rFonts w:ascii="ＭＳ 明朝" w:eastAsia="ＭＳ 明朝" w:cs="Arial"/>
          <w:color w:val="auto"/>
          <w:spacing w:val="-9"/>
          <w:sz w:val="21"/>
        </w:rPr>
        <w:t>又は</w:t>
      </w:r>
      <w:r w:rsidRPr="00511AF4">
        <w:rPr>
          <w:rFonts w:ascii="ＭＳ 明朝" w:eastAsia="ＭＳ 明朝" w:cs="Arial"/>
          <w:color w:val="auto"/>
          <w:spacing w:val="-9"/>
          <w:sz w:val="21"/>
          <w:u w:color="FF0000"/>
        </w:rPr>
        <w:t>第３９条</w:t>
      </w:r>
      <w:r w:rsidRPr="00511AF4">
        <w:rPr>
          <w:rFonts w:ascii="ＭＳ 明朝" w:eastAsia="ＭＳ 明朝" w:cs="Arial"/>
          <w:color w:val="auto"/>
          <w:spacing w:val="-9"/>
          <w:sz w:val="21"/>
        </w:rPr>
        <w:t>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511AF4">
        <w:rPr>
          <w:rFonts w:ascii="ＭＳ 明朝" w:eastAsia="ＭＳ 明朝" w:cs="Arial"/>
          <w:color w:val="auto"/>
          <w:spacing w:val="-11"/>
          <w:sz w:val="21"/>
        </w:rPr>
        <w:t>の旨を発注者に通知しなければならない。</w:t>
      </w:r>
    </w:p>
    <w:p w14:paraId="6C6C477D"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0FF7FB9"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t>（契約不適合責任）</w:t>
      </w:r>
    </w:p>
    <w:p w14:paraId="34D392AE" w14:textId="77777777" w:rsidR="00A37F8F"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100E1AFD" w14:textId="77777777" w:rsidR="00106E03" w:rsidRPr="00F31BFF" w:rsidRDefault="00106E03" w:rsidP="00106E03">
      <w:pPr>
        <w:suppressAutoHyphens/>
        <w:overflowPunct/>
        <w:autoSpaceDE w:val="0"/>
        <w:autoSpaceDN w:val="0"/>
        <w:ind w:left="210" w:hanging="210"/>
        <w:rPr>
          <w:rFonts w:ascii="ＭＳ 明朝" w:eastAsia="ＭＳ 明朝" w:cs="Arial" w:hint="default"/>
          <w:color w:val="auto"/>
          <w:sz w:val="21"/>
        </w:rPr>
      </w:pPr>
      <w:r w:rsidRPr="00F31BFF">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082E23FF" w14:textId="77777777" w:rsidR="00106E03" w:rsidRPr="00F31BFF" w:rsidRDefault="00106E03" w:rsidP="00106E03">
      <w:pPr>
        <w:suppressAutoHyphens/>
        <w:overflowPunct/>
        <w:autoSpaceDE w:val="0"/>
        <w:autoSpaceDN w:val="0"/>
        <w:ind w:left="210" w:hanging="210"/>
        <w:rPr>
          <w:rFonts w:ascii="ＭＳ 明朝" w:eastAsia="ＭＳ 明朝" w:cs="Arial" w:hint="default"/>
          <w:color w:val="auto"/>
          <w:sz w:val="21"/>
        </w:rPr>
      </w:pPr>
      <w:r w:rsidRPr="00F31BFF">
        <w:rPr>
          <w:rFonts w:ascii="ＭＳ 明朝" w:eastAsia="ＭＳ 明朝" w:cs="Arial"/>
          <w:color w:val="auto"/>
          <w:sz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6D279712" w14:textId="77777777" w:rsidR="00106E03" w:rsidRPr="00F31BFF" w:rsidRDefault="00106E03" w:rsidP="00106E03">
      <w:pPr>
        <w:suppressAutoHyphens/>
        <w:overflowPunct/>
        <w:autoSpaceDE w:val="0"/>
        <w:autoSpaceDN w:val="0"/>
        <w:ind w:firstLine="210"/>
        <w:rPr>
          <w:rFonts w:ascii="ＭＳ 明朝" w:eastAsia="ＭＳ 明朝" w:cs="Arial" w:hint="default"/>
          <w:color w:val="auto"/>
          <w:sz w:val="21"/>
        </w:rPr>
      </w:pPr>
      <w:r w:rsidRPr="00F31BFF">
        <w:rPr>
          <w:rFonts w:ascii="ＭＳ 明朝" w:eastAsia="ＭＳ 明朝" w:cs="Arial"/>
          <w:color w:val="auto"/>
          <w:sz w:val="21"/>
        </w:rPr>
        <w:t>(1)　履行の追完が不能であるとき。</w:t>
      </w:r>
    </w:p>
    <w:p w14:paraId="22DB788A" w14:textId="77777777" w:rsidR="00106E03" w:rsidRPr="00F31BFF" w:rsidRDefault="00106E03" w:rsidP="00106E03">
      <w:pPr>
        <w:suppressAutoHyphens/>
        <w:overflowPunct/>
        <w:autoSpaceDE w:val="0"/>
        <w:autoSpaceDN w:val="0"/>
        <w:ind w:firstLine="210"/>
        <w:rPr>
          <w:rFonts w:ascii="ＭＳ 明朝" w:eastAsia="ＭＳ 明朝" w:cs="Arial" w:hint="default"/>
          <w:color w:val="auto"/>
          <w:sz w:val="21"/>
        </w:rPr>
      </w:pPr>
      <w:r w:rsidRPr="00F31BFF">
        <w:rPr>
          <w:rFonts w:ascii="ＭＳ 明朝" w:eastAsia="ＭＳ 明朝" w:cs="Arial"/>
          <w:color w:val="auto"/>
          <w:sz w:val="21"/>
        </w:rPr>
        <w:t>(2)　受注者が履行の追完を拒絶する意思を明確に表示したとき。</w:t>
      </w:r>
    </w:p>
    <w:p w14:paraId="58AC084B" w14:textId="77777777" w:rsidR="00106E03" w:rsidRPr="00F31BFF" w:rsidRDefault="00106E03" w:rsidP="00106E03">
      <w:pPr>
        <w:suppressAutoHyphens/>
        <w:overflowPunct/>
        <w:autoSpaceDE w:val="0"/>
        <w:autoSpaceDN w:val="0"/>
        <w:ind w:left="420" w:hanging="210"/>
        <w:rPr>
          <w:rFonts w:ascii="ＭＳ 明朝" w:eastAsia="ＭＳ 明朝" w:cs="Arial" w:hint="default"/>
          <w:color w:val="auto"/>
          <w:sz w:val="21"/>
        </w:rPr>
      </w:pPr>
      <w:r w:rsidRPr="00F31BFF">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w:t>
      </w:r>
      <w:r w:rsidRPr="00F31BFF">
        <w:rPr>
          <w:rFonts w:ascii="ＭＳ 明朝" w:eastAsia="ＭＳ 明朝" w:cs="Arial"/>
          <w:color w:val="auto"/>
          <w:sz w:val="21"/>
        </w:rPr>
        <w:lastRenderedPageBreak/>
        <w:t>追完をしないでその時期を経過したとき。</w:t>
      </w:r>
    </w:p>
    <w:p w14:paraId="0EDEAFE2" w14:textId="6ACDBF61" w:rsidR="00106E03" w:rsidRPr="00106E03" w:rsidRDefault="00106E03" w:rsidP="00106E03">
      <w:pPr>
        <w:suppressAutoHyphens/>
        <w:overflowPunct/>
        <w:autoSpaceDE w:val="0"/>
        <w:autoSpaceDN w:val="0"/>
        <w:ind w:left="420" w:hanging="210"/>
        <w:rPr>
          <w:rFonts w:ascii="ＭＳ 明朝" w:eastAsia="ＭＳ 明朝" w:cs="Arial"/>
          <w:color w:val="auto"/>
          <w:sz w:val="21"/>
        </w:rPr>
      </w:pPr>
      <w:r w:rsidRPr="00F31BFF">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t>（発注者の任意解除権）</w:t>
      </w:r>
    </w:p>
    <w:p w14:paraId="17D85825"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pacing w:val="-7"/>
          <w:sz w:val="21"/>
        </w:rPr>
        <w:t xml:space="preserve">第４６条　</w:t>
      </w:r>
      <w:r w:rsidRPr="00511AF4">
        <w:rPr>
          <w:rFonts w:ascii="ＭＳ 明朝" w:eastAsia="ＭＳ 明朝" w:cs="Arial"/>
          <w:color w:val="auto"/>
          <w:spacing w:val="-9"/>
          <w:sz w:val="21"/>
        </w:rPr>
        <w:t>発注者は</w:t>
      </w:r>
      <w:r w:rsidRPr="00511AF4">
        <w:rPr>
          <w:rFonts w:ascii="ＭＳ 明朝" w:eastAsia="ＭＳ 明朝" w:cs="Arial"/>
          <w:color w:val="auto"/>
          <w:spacing w:val="-11"/>
          <w:sz w:val="21"/>
        </w:rPr>
        <w:t>、工事が完成するまでの間は、次条又は</w:t>
      </w:r>
      <w:r w:rsidRPr="00511AF4">
        <w:rPr>
          <w:rFonts w:ascii="ＭＳ 明朝" w:eastAsia="ＭＳ 明朝" w:cs="Arial"/>
          <w:color w:val="auto"/>
          <w:spacing w:val="-11"/>
          <w:sz w:val="21"/>
          <w:u w:color="FF0000"/>
        </w:rPr>
        <w:t>第４８条</w:t>
      </w:r>
      <w:r w:rsidRPr="00511AF4">
        <w:rPr>
          <w:rFonts w:ascii="ＭＳ 明朝" w:eastAsia="ＭＳ 明朝" w:cs="Arial"/>
          <w:color w:val="auto"/>
          <w:spacing w:val="-11"/>
          <w:sz w:val="21"/>
        </w:rPr>
        <w:t>の規定によるほか、必要があるときは、この契約を解除することができる。</w:t>
      </w:r>
    </w:p>
    <w:p w14:paraId="61BA3EDC"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（暴力団等による不当介入があった場合の届出義務）</w:t>
      </w:r>
    </w:p>
    <w:p w14:paraId="451202CC"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第４６条の２　</w:t>
      </w:r>
      <w:r w:rsidRPr="00511AF4">
        <w:rPr>
          <w:rFonts w:ascii="ＭＳ 明朝" w:eastAsia="ＭＳ 明朝" w:cs="Arial"/>
          <w:color w:val="auto"/>
          <w:spacing w:val="-9"/>
          <w:sz w:val="21"/>
        </w:rPr>
        <w:t>受注者は、暴力団員</w:t>
      </w:r>
      <w:r w:rsidRPr="00511AF4">
        <w:rPr>
          <w:rFonts w:ascii="ＭＳ 明朝" w:eastAsia="ＭＳ 明朝" w:cs="Arial"/>
          <w:color w:val="auto"/>
          <w:sz w:val="21"/>
        </w:rPr>
        <w:t>（暴力団員による不当な行為の防止等に関する法律（平成３年法律第７７号）第２条第６号に規定する暴力団員をいう。以下この条及び</w:t>
      </w:r>
      <w:r w:rsidRPr="00511AF4">
        <w:rPr>
          <w:rFonts w:ascii="ＭＳ 明朝" w:eastAsia="ＭＳ 明朝" w:cs="Arial"/>
          <w:color w:val="auto"/>
          <w:sz w:val="21"/>
          <w:u w:color="FF0000"/>
        </w:rPr>
        <w:t>第４８条</w:t>
      </w:r>
      <w:r w:rsidRPr="00511AF4">
        <w:rPr>
          <w:rFonts w:ascii="ＭＳ 明朝" w:eastAsia="ＭＳ 明朝" w:cs="Arial"/>
          <w:color w:val="auto"/>
          <w:sz w:val="21"/>
        </w:rPr>
        <w:t>において同じ。）</w:t>
      </w:r>
      <w:r w:rsidRPr="00511AF4">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511AF4">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t>（発注者の催告による解除権）</w:t>
      </w:r>
    </w:p>
    <w:p w14:paraId="6EECDEAA"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02714A6" w14:textId="77777777" w:rsidR="00A37F8F" w:rsidRPr="00511AF4" w:rsidRDefault="00A37F8F" w:rsidP="00A37F8F">
      <w:pPr>
        <w:suppressAutoHyphens/>
        <w:overflowPunct/>
        <w:autoSpaceDE w:val="0"/>
        <w:autoSpaceDN w:val="0"/>
        <w:ind w:left="629" w:hanging="420"/>
        <w:rPr>
          <w:rFonts w:ascii="ＭＳ 明朝" w:eastAsia="ＭＳ 明朝" w:cs="Arial" w:hint="default"/>
          <w:color w:val="auto"/>
          <w:sz w:val="21"/>
        </w:rPr>
      </w:pPr>
      <w:r w:rsidRPr="00511AF4">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511AF4" w:rsidRDefault="00A37F8F" w:rsidP="00A37F8F">
      <w:pPr>
        <w:suppressAutoHyphens/>
        <w:overflowPunct/>
        <w:autoSpaceDE w:val="0"/>
        <w:autoSpaceDN w:val="0"/>
        <w:ind w:left="629" w:hanging="420"/>
        <w:rPr>
          <w:rFonts w:ascii="ＭＳ 明朝" w:eastAsia="ＭＳ 明朝" w:cs="Arial" w:hint="default"/>
          <w:color w:val="auto"/>
          <w:sz w:val="21"/>
        </w:rPr>
      </w:pPr>
      <w:r w:rsidRPr="00511AF4">
        <w:rPr>
          <w:rFonts w:ascii="ＭＳ 明朝" w:eastAsia="ＭＳ 明朝" w:cs="Arial"/>
          <w:color w:val="auto"/>
          <w:sz w:val="21"/>
        </w:rPr>
        <w:t>(2)　正当な理由なく、工事に着手すべき期日を過ぎても工事に着手しないとき。</w:t>
      </w:r>
    </w:p>
    <w:p w14:paraId="0226CD89" w14:textId="77777777" w:rsidR="00A37F8F" w:rsidRPr="00511AF4" w:rsidRDefault="00A37F8F" w:rsidP="00A37F8F">
      <w:pPr>
        <w:suppressAutoHyphens/>
        <w:overflowPunct/>
        <w:autoSpaceDE w:val="0"/>
        <w:autoSpaceDN w:val="0"/>
        <w:ind w:left="421" w:hanging="214"/>
        <w:rPr>
          <w:rFonts w:ascii="ＭＳ 明朝" w:eastAsia="ＭＳ 明朝" w:cs="Arial" w:hint="default"/>
          <w:color w:val="auto"/>
          <w:sz w:val="21"/>
        </w:rPr>
      </w:pPr>
      <w:r w:rsidRPr="00511AF4">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511AF4" w:rsidRDefault="00A37F8F" w:rsidP="00A37F8F">
      <w:pPr>
        <w:suppressAutoHyphens/>
        <w:overflowPunct/>
        <w:autoSpaceDE w:val="0"/>
        <w:autoSpaceDN w:val="0"/>
        <w:ind w:firstLine="210"/>
        <w:rPr>
          <w:rFonts w:ascii="ＭＳ 明朝" w:eastAsia="ＭＳ 明朝" w:cs="Arial" w:hint="default"/>
          <w:color w:val="auto"/>
          <w:sz w:val="21"/>
        </w:rPr>
      </w:pPr>
      <w:r w:rsidRPr="00511AF4">
        <w:rPr>
          <w:rFonts w:ascii="ＭＳ 明朝" w:eastAsia="ＭＳ 明朝" w:cs="Arial"/>
          <w:color w:val="auto"/>
          <w:sz w:val="21"/>
        </w:rPr>
        <w:t>(4)　第１０条第１項第２号に掲げる者を設置しなかったとき。</w:t>
      </w:r>
    </w:p>
    <w:p w14:paraId="2F0257D2" w14:textId="77777777" w:rsidR="00A37F8F" w:rsidRPr="00511AF4" w:rsidRDefault="00A37F8F" w:rsidP="00A37F8F">
      <w:pPr>
        <w:suppressAutoHyphens/>
        <w:overflowPunct/>
        <w:autoSpaceDE w:val="0"/>
        <w:autoSpaceDN w:val="0"/>
        <w:ind w:firstLine="210"/>
        <w:rPr>
          <w:rFonts w:ascii="ＭＳ 明朝" w:eastAsia="ＭＳ 明朝" w:cs="Arial" w:hint="default"/>
          <w:color w:val="auto"/>
          <w:sz w:val="21"/>
        </w:rPr>
      </w:pPr>
      <w:r w:rsidRPr="00511AF4">
        <w:rPr>
          <w:rFonts w:ascii="ＭＳ 明朝" w:eastAsia="ＭＳ 明朝" w:cs="Arial"/>
          <w:color w:val="auto"/>
          <w:sz w:val="21"/>
        </w:rPr>
        <w:t>(5)　正当な理由なく、第４５条第１項の履行の追完がなされないとき。</w:t>
      </w:r>
    </w:p>
    <w:p w14:paraId="07EFD3E2" w14:textId="77777777" w:rsidR="00A37F8F" w:rsidRPr="00511AF4" w:rsidRDefault="00A37F8F" w:rsidP="00A37F8F">
      <w:pPr>
        <w:suppressAutoHyphens/>
        <w:overflowPunct/>
        <w:autoSpaceDE w:val="0"/>
        <w:autoSpaceDN w:val="0"/>
        <w:ind w:firstLine="210"/>
        <w:rPr>
          <w:rFonts w:ascii="ＭＳ 明朝" w:eastAsia="ＭＳ 明朝" w:cs="Arial" w:hint="default"/>
          <w:color w:val="auto"/>
          <w:sz w:val="21"/>
        </w:rPr>
      </w:pPr>
      <w:r w:rsidRPr="00511AF4">
        <w:rPr>
          <w:rFonts w:ascii="ＭＳ 明朝" w:eastAsia="ＭＳ 明朝" w:cs="Arial"/>
          <w:color w:val="auto"/>
          <w:sz w:val="21"/>
        </w:rPr>
        <w:t>(6)　前各号に掲げる場合のほか、この契約に違反したとき。</w:t>
      </w:r>
    </w:p>
    <w:p w14:paraId="16A0283F"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t>（発注者の催告によらない解除権）</w:t>
      </w:r>
    </w:p>
    <w:p w14:paraId="1934B3A2" w14:textId="77777777" w:rsidR="00A37F8F" w:rsidRPr="00511AF4"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511AF4">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511AF4" w:rsidRDefault="00A37F8F" w:rsidP="00A37F8F">
      <w:pPr>
        <w:suppressAutoHyphens/>
        <w:overflowPunct/>
        <w:autoSpaceDE w:val="0"/>
        <w:autoSpaceDN w:val="0"/>
        <w:ind w:firstLine="210"/>
        <w:rPr>
          <w:rFonts w:ascii="ＭＳ 明朝" w:eastAsia="ＭＳ 明朝" w:cs="Arial" w:hint="default"/>
          <w:color w:val="auto"/>
          <w:sz w:val="21"/>
        </w:rPr>
      </w:pPr>
      <w:r w:rsidRPr="00511AF4">
        <w:rPr>
          <w:rFonts w:ascii="ＭＳ 明朝" w:eastAsia="ＭＳ 明朝" w:cs="Arial"/>
          <w:color w:val="auto"/>
          <w:sz w:val="21"/>
        </w:rPr>
        <w:t>(1)　第５条第１項の規定に違反して請負代金債権を譲渡したとき。</w:t>
      </w:r>
    </w:p>
    <w:p w14:paraId="3681AA4A" w14:textId="77777777" w:rsidR="00A37F8F" w:rsidRPr="00511AF4" w:rsidRDefault="00A37F8F" w:rsidP="00A37F8F">
      <w:pPr>
        <w:suppressAutoHyphens/>
        <w:overflowPunct/>
        <w:autoSpaceDE w:val="0"/>
        <w:autoSpaceDN w:val="0"/>
        <w:ind w:left="629" w:hanging="420"/>
        <w:rPr>
          <w:rFonts w:ascii="ＭＳ 明朝" w:eastAsia="ＭＳ 明朝" w:cs="Arial" w:hint="default"/>
          <w:color w:val="auto"/>
          <w:sz w:val="21"/>
        </w:rPr>
      </w:pPr>
      <w:r w:rsidRPr="00511AF4">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511AF4" w:rsidRDefault="00A37F8F" w:rsidP="00A37F8F">
      <w:pPr>
        <w:suppressAutoHyphens/>
        <w:overflowPunct/>
        <w:autoSpaceDE w:val="0"/>
        <w:autoSpaceDN w:val="0"/>
        <w:ind w:left="629" w:hanging="420"/>
        <w:rPr>
          <w:rFonts w:ascii="ＭＳ 明朝" w:eastAsia="ＭＳ 明朝" w:cs="Arial" w:hint="default"/>
          <w:color w:val="auto"/>
          <w:sz w:val="21"/>
        </w:rPr>
      </w:pPr>
      <w:r w:rsidRPr="00511AF4">
        <w:rPr>
          <w:rFonts w:ascii="ＭＳ 明朝" w:eastAsia="ＭＳ 明朝" w:cs="Arial"/>
          <w:color w:val="auto"/>
          <w:sz w:val="21"/>
        </w:rPr>
        <w:lastRenderedPageBreak/>
        <w:t>(3)　この契約の目的物を完成させることができないことが明らかであるとき。</w:t>
      </w:r>
    </w:p>
    <w:p w14:paraId="5AC00C6A" w14:textId="77777777" w:rsidR="00A37F8F" w:rsidRPr="00511AF4" w:rsidRDefault="00A37F8F" w:rsidP="00A37F8F">
      <w:pPr>
        <w:suppressAutoHyphens/>
        <w:overflowPunct/>
        <w:autoSpaceDE w:val="0"/>
        <w:autoSpaceDN w:val="0"/>
        <w:ind w:left="629" w:hanging="420"/>
        <w:rPr>
          <w:rFonts w:ascii="ＭＳ 明朝" w:eastAsia="ＭＳ 明朝" w:cs="Arial" w:hint="default"/>
          <w:color w:val="auto"/>
          <w:sz w:val="21"/>
        </w:rPr>
      </w:pPr>
      <w:r w:rsidRPr="00511AF4">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511AF4" w:rsidRDefault="00A37F8F" w:rsidP="00A37F8F">
      <w:pPr>
        <w:suppressAutoHyphens/>
        <w:overflowPunct/>
        <w:autoSpaceDE w:val="0"/>
        <w:autoSpaceDN w:val="0"/>
        <w:ind w:left="629" w:hanging="420"/>
        <w:rPr>
          <w:rFonts w:ascii="ＭＳ 明朝" w:eastAsia="ＭＳ 明朝" w:cs="Arial" w:hint="default"/>
          <w:color w:val="auto"/>
          <w:sz w:val="21"/>
        </w:rPr>
      </w:pPr>
      <w:r w:rsidRPr="00511AF4">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511AF4" w:rsidRDefault="00A37F8F" w:rsidP="00A37F8F">
      <w:pPr>
        <w:suppressAutoHyphens/>
        <w:overflowPunct/>
        <w:autoSpaceDE w:val="0"/>
        <w:autoSpaceDN w:val="0"/>
        <w:ind w:left="420" w:hanging="210"/>
        <w:rPr>
          <w:rFonts w:ascii="ＭＳ 明朝" w:eastAsia="ＭＳ 明朝" w:cs="Arial" w:hint="default"/>
          <w:color w:val="auto"/>
          <w:sz w:val="21"/>
        </w:rPr>
      </w:pPr>
      <w:r w:rsidRPr="00511AF4">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511AF4" w:rsidRDefault="00A37F8F" w:rsidP="00A37F8F">
      <w:pPr>
        <w:suppressAutoHyphens/>
        <w:overflowPunct/>
        <w:autoSpaceDE w:val="0"/>
        <w:autoSpaceDN w:val="0"/>
        <w:ind w:left="420" w:hanging="210"/>
        <w:rPr>
          <w:rFonts w:ascii="ＭＳ 明朝" w:eastAsia="ＭＳ 明朝" w:cs="Arial" w:hint="default"/>
          <w:color w:val="auto"/>
          <w:sz w:val="21"/>
        </w:rPr>
      </w:pPr>
      <w:r w:rsidRPr="00511AF4">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511AF4" w:rsidRDefault="00A37F8F" w:rsidP="00A37F8F">
      <w:pPr>
        <w:suppressAutoHyphens/>
        <w:overflowPunct/>
        <w:autoSpaceDE w:val="0"/>
        <w:autoSpaceDN w:val="0"/>
        <w:ind w:left="420" w:hanging="210"/>
        <w:rPr>
          <w:rFonts w:ascii="ＭＳ 明朝" w:eastAsia="ＭＳ 明朝" w:cs="Arial" w:hint="default"/>
          <w:color w:val="auto"/>
          <w:sz w:val="21"/>
        </w:rPr>
      </w:pPr>
      <w:r w:rsidRPr="00511AF4">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511AF4" w:rsidRDefault="00A37F8F" w:rsidP="00A37F8F">
      <w:pPr>
        <w:suppressAutoHyphens/>
        <w:overflowPunct/>
        <w:autoSpaceDE w:val="0"/>
        <w:autoSpaceDN w:val="0"/>
        <w:ind w:left="420" w:hanging="210"/>
        <w:rPr>
          <w:rFonts w:ascii="ＭＳ 明朝" w:eastAsia="ＭＳ 明朝" w:cs="Arial" w:hint="default"/>
          <w:color w:val="auto"/>
          <w:sz w:val="21"/>
        </w:rPr>
      </w:pPr>
      <w:r w:rsidRPr="00511AF4">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511AF4" w:rsidRDefault="00A37F8F" w:rsidP="00A37F8F">
      <w:pPr>
        <w:suppressAutoHyphens/>
        <w:overflowPunct/>
        <w:autoSpaceDE w:val="0"/>
        <w:autoSpaceDN w:val="0"/>
        <w:ind w:left="629" w:hanging="420"/>
        <w:rPr>
          <w:rFonts w:ascii="ＭＳ 明朝" w:eastAsia="ＭＳ 明朝" w:cs="Arial" w:hint="default"/>
          <w:color w:val="auto"/>
          <w:sz w:val="21"/>
        </w:rPr>
      </w:pPr>
      <w:r w:rsidRPr="00511AF4">
        <w:rPr>
          <w:rFonts w:ascii="ＭＳ 明朝" w:eastAsia="ＭＳ 明朝" w:cs="Arial"/>
          <w:color w:val="auto"/>
          <w:sz w:val="21"/>
        </w:rPr>
        <w:t>(10)　第５１条又は第５２条の規定によらないでこの契約の解除を申し出たとき。</w:t>
      </w:r>
    </w:p>
    <w:p w14:paraId="58BAE391" w14:textId="77777777" w:rsidR="00A37F8F" w:rsidRPr="00511AF4"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511AF4">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511AF4"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511AF4">
        <w:rPr>
          <w:rFonts w:ascii="ＭＳ 明朝" w:eastAsia="ＭＳ 明朝" w:cs="Arial"/>
          <w:color w:val="auto"/>
          <w:sz w:val="21"/>
          <w:szCs w:val="21"/>
        </w:rPr>
        <w:t>以下この号において同じ。）が次のいずれかに該当するとき。</w:t>
      </w:r>
    </w:p>
    <w:p w14:paraId="1B06EC9A" w14:textId="77777777" w:rsidR="00A37F8F" w:rsidRPr="00511AF4"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511AF4">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511AF4"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511AF4">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511AF4"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511AF4">
        <w:rPr>
          <w:rFonts w:ascii="ＭＳ 明朝" w:eastAsia="ＭＳ 明朝" w:cs="Arial"/>
          <w:color w:val="auto"/>
          <w:sz w:val="21"/>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79F70EDA" w14:textId="77777777" w:rsidR="00A37F8F" w:rsidRPr="00511AF4"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511AF4">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511AF4"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511AF4">
        <w:rPr>
          <w:rFonts w:ascii="ＭＳ 明朝" w:eastAsia="ＭＳ 明朝" w:cs="Arial"/>
          <w:color w:val="auto"/>
          <w:sz w:val="21"/>
          <w:szCs w:val="21"/>
        </w:rPr>
        <w:t>ホ　役員等が、暴力団又は暴力団員と社会的に非難されるべき関係を有していると認められるとき。</w:t>
      </w:r>
    </w:p>
    <w:p w14:paraId="5BA4A064" w14:textId="77777777" w:rsidR="00A37F8F" w:rsidRPr="00511AF4" w:rsidRDefault="00A37F8F" w:rsidP="00A37F8F">
      <w:pPr>
        <w:suppressAutoHyphens/>
        <w:overflowPunct/>
        <w:autoSpaceDE w:val="0"/>
        <w:autoSpaceDN w:val="0"/>
        <w:ind w:left="629" w:hanging="210"/>
        <w:rPr>
          <w:rFonts w:ascii="ＭＳ 明朝" w:eastAsia="ＭＳ 明朝" w:cs="Arial" w:hint="default"/>
          <w:color w:val="auto"/>
          <w:sz w:val="21"/>
        </w:rPr>
      </w:pPr>
      <w:r w:rsidRPr="00511AF4">
        <w:rPr>
          <w:rFonts w:ascii="ＭＳ 明朝" w:eastAsia="ＭＳ 明朝" w:cs="Arial"/>
          <w:color w:val="auto"/>
          <w:sz w:val="21"/>
        </w:rPr>
        <w:t>ヘ　下請契約又は資材、原材料の購入契約その他の契約に当たり、その相手方がイから</w:t>
      </w:r>
      <w:r w:rsidRPr="00511AF4">
        <w:rPr>
          <w:rFonts w:ascii="ＭＳ 明朝" w:eastAsia="ＭＳ 明朝" w:cs="Arial"/>
          <w:color w:val="auto"/>
          <w:sz w:val="21"/>
        </w:rPr>
        <w:lastRenderedPageBreak/>
        <w:t>ホまでのいずれかに該当することを知りながら、当該者と契約を締結したと認められるとき。</w:t>
      </w:r>
    </w:p>
    <w:p w14:paraId="55A9FD49" w14:textId="77777777" w:rsidR="00A37F8F" w:rsidRPr="00511AF4" w:rsidRDefault="00A37F8F" w:rsidP="00A37F8F">
      <w:pPr>
        <w:suppressAutoHyphens/>
        <w:overflowPunct/>
        <w:autoSpaceDE w:val="0"/>
        <w:autoSpaceDN w:val="0"/>
        <w:ind w:left="629" w:hanging="210"/>
        <w:rPr>
          <w:rFonts w:ascii="ＭＳ 明朝" w:eastAsia="ＭＳ 明朝" w:cs="Arial" w:hint="default"/>
          <w:color w:val="auto"/>
          <w:sz w:val="21"/>
        </w:rPr>
      </w:pPr>
      <w:r w:rsidRPr="00511AF4">
        <w:rPr>
          <w:rFonts w:ascii="ＭＳ 明朝" w:eastAsia="ＭＳ 明朝" w:cs="Arial"/>
          <w:color w:val="auto"/>
          <w:sz w:val="21"/>
        </w:rPr>
        <w:t>ト　受注者が、イからホまでのいずれかに該当する者を下請契約又は資材、原材料の購入契約その他の契約の相手方としていた場合（へに該当する場合を除く。）に、発注者が受注者に対して当該契約の解除を求め、受注者がこれに従わなかったとき。</w:t>
      </w:r>
    </w:p>
    <w:p w14:paraId="7566B501"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t>（発注者の責めに帰すべき事由による場合の解除の制限）</w:t>
      </w:r>
    </w:p>
    <w:p w14:paraId="003ADF41"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 xml:space="preserve">第４９条　</w:t>
      </w:r>
      <w:r w:rsidRPr="00511AF4">
        <w:rPr>
          <w:rFonts w:ascii="ＭＳ 明朝" w:eastAsia="ＭＳ 明朝" w:cs="Arial"/>
          <w:color w:val="auto"/>
          <w:sz w:val="21"/>
          <w:u w:color="FF0000"/>
        </w:rPr>
        <w:t>第４７条</w:t>
      </w:r>
      <w:r w:rsidRPr="00511AF4">
        <w:rPr>
          <w:rFonts w:ascii="ＭＳ 明朝" w:eastAsia="ＭＳ 明朝" w:cs="Arial"/>
          <w:color w:val="auto"/>
          <w:sz w:val="21"/>
        </w:rPr>
        <w:t>各号又は前条各号に定める場合が発注者の責めに帰すべき事由によるものであるときは、発注者は、前２条の規定による契約の解除をすることができない。</w:t>
      </w:r>
    </w:p>
    <w:p w14:paraId="6D9365B3"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（公共工事履行保証証券による保証の請求）</w:t>
      </w:r>
    </w:p>
    <w:p w14:paraId="4AB180DC"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第５０条　</w:t>
      </w:r>
      <w:r w:rsidRPr="00511AF4">
        <w:rPr>
          <w:rFonts w:ascii="ＭＳ 明朝" w:eastAsia="ＭＳ 明朝" w:cs="Arial"/>
          <w:color w:val="auto"/>
          <w:spacing w:val="-10"/>
          <w:sz w:val="21"/>
        </w:rPr>
        <w:t>第４条第１項の規定によりこの契約による債務の履行を保証する公共工事履行保証証券による保証が</w:t>
      </w:r>
      <w:r w:rsidRPr="00511AF4">
        <w:rPr>
          <w:rFonts w:ascii="ＭＳ 明朝" w:eastAsia="ＭＳ 明朝" w:cs="Arial"/>
          <w:color w:val="auto"/>
          <w:spacing w:val="-9"/>
          <w:sz w:val="21"/>
        </w:rPr>
        <w:t>付された場合において、受注者が</w:t>
      </w:r>
      <w:r w:rsidRPr="00511AF4">
        <w:rPr>
          <w:rFonts w:ascii="ＭＳ 明朝" w:eastAsia="ＭＳ 明朝" w:cs="Arial"/>
          <w:color w:val="auto"/>
          <w:spacing w:val="-9"/>
          <w:sz w:val="21"/>
          <w:u w:color="FF0000"/>
        </w:rPr>
        <w:t>第４７条</w:t>
      </w:r>
      <w:r w:rsidRPr="00511AF4">
        <w:rPr>
          <w:rFonts w:ascii="ＭＳ 明朝" w:eastAsia="ＭＳ 明朝" w:cs="Arial"/>
          <w:color w:val="auto"/>
          <w:spacing w:val="-9"/>
          <w:sz w:val="21"/>
        </w:rPr>
        <w:t>各号又は</w:t>
      </w:r>
      <w:r w:rsidRPr="00511AF4">
        <w:rPr>
          <w:rFonts w:ascii="ＭＳ 明朝" w:eastAsia="ＭＳ 明朝" w:cs="Arial"/>
          <w:color w:val="auto"/>
          <w:spacing w:val="-9"/>
          <w:sz w:val="21"/>
          <w:u w:color="FF0000"/>
        </w:rPr>
        <w:t>第４８条</w:t>
      </w:r>
      <w:r w:rsidRPr="00511AF4">
        <w:rPr>
          <w:rFonts w:ascii="ＭＳ 明朝" w:eastAsia="ＭＳ 明朝" w:cs="Arial"/>
          <w:color w:val="auto"/>
          <w:spacing w:val="-9"/>
          <w:sz w:val="21"/>
        </w:rPr>
        <w:t>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受注者は、前項の規定によ</w:t>
      </w:r>
      <w:r w:rsidRPr="00511AF4">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⑴</w:t>
      </w:r>
      <w:r w:rsidRPr="00511AF4">
        <w:rPr>
          <w:rFonts w:ascii="ＭＳ 明朝" w:eastAsia="ＭＳ 明朝" w:cs="Arial"/>
          <w:color w:val="auto"/>
          <w:spacing w:val="-7"/>
          <w:sz w:val="21"/>
        </w:rPr>
        <w:t xml:space="preserve">　</w:t>
      </w:r>
      <w:r w:rsidRPr="00511AF4">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⑵</w:t>
      </w:r>
      <w:r w:rsidRPr="00511AF4">
        <w:rPr>
          <w:rFonts w:ascii="ＭＳ 明朝" w:eastAsia="ＭＳ 明朝" w:cs="Arial"/>
          <w:color w:val="auto"/>
          <w:spacing w:val="-7"/>
          <w:sz w:val="21"/>
        </w:rPr>
        <w:t xml:space="preserve">　工事完成債務</w:t>
      </w:r>
    </w:p>
    <w:p w14:paraId="034B4B45" w14:textId="77777777" w:rsidR="00A37F8F" w:rsidRPr="00511AF4" w:rsidRDefault="00A37F8F" w:rsidP="00A37F8F">
      <w:pPr>
        <w:suppressAutoHyphens/>
        <w:overflowPunct/>
        <w:autoSpaceDE w:val="0"/>
        <w:autoSpaceDN w:val="0"/>
        <w:ind w:left="421" w:hanging="421"/>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⑶</w:t>
      </w:r>
      <w:r w:rsidRPr="00511AF4">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⑷</w:t>
      </w:r>
      <w:r w:rsidRPr="00511AF4">
        <w:rPr>
          <w:rFonts w:ascii="ＭＳ 明朝" w:eastAsia="ＭＳ 明朝" w:cs="Arial"/>
          <w:color w:val="auto"/>
          <w:spacing w:val="-7"/>
          <w:sz w:val="21"/>
        </w:rPr>
        <w:t xml:space="preserve">　解除権</w:t>
      </w:r>
    </w:p>
    <w:p w14:paraId="0192B2FE"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⑸</w:t>
      </w:r>
      <w:r w:rsidRPr="00511AF4">
        <w:rPr>
          <w:rFonts w:ascii="ＭＳ 明朝" w:eastAsia="ＭＳ 明朝" w:cs="Arial"/>
          <w:color w:val="auto"/>
          <w:spacing w:val="-7"/>
          <w:sz w:val="21"/>
        </w:rPr>
        <w:t xml:space="preserve">　</w:t>
      </w:r>
      <w:r w:rsidRPr="00511AF4">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４　</w:t>
      </w:r>
      <w:r w:rsidRPr="00511AF4">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511AF4">
        <w:rPr>
          <w:rFonts w:ascii="ＭＳ 明朝" w:eastAsia="ＭＳ 明朝" w:cs="Arial"/>
          <w:color w:val="auto"/>
          <w:spacing w:val="-11"/>
          <w:sz w:val="21"/>
        </w:rPr>
        <w:t>れた後に生じる違約金等を含む。）は当該保証金の額を限度として、消滅する。</w:t>
      </w:r>
    </w:p>
    <w:p w14:paraId="09F8A028"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t>（受注者の催告による解除権）</w:t>
      </w:r>
    </w:p>
    <w:p w14:paraId="2224D887"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t>（受注者の催告によらない解除権）</w:t>
      </w:r>
    </w:p>
    <w:p w14:paraId="0734E6F0"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lastRenderedPageBreak/>
        <w:t>第５２条　受注者は、次の各号のいずれかに該当するときは、直ちにこの契約を解除することができる。</w:t>
      </w:r>
    </w:p>
    <w:p w14:paraId="138C2748" w14:textId="77777777" w:rsidR="00A37F8F" w:rsidRPr="00511AF4"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511AF4">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511AF4"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511AF4">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t>（受注者の責めに帰すべき事由による場合の解除の制限）</w:t>
      </w:r>
    </w:p>
    <w:p w14:paraId="732477E1"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 xml:space="preserve">第５３条　</w:t>
      </w:r>
      <w:r w:rsidRPr="00511AF4">
        <w:rPr>
          <w:rFonts w:ascii="ＭＳ 明朝" w:eastAsia="ＭＳ 明朝" w:cs="Arial"/>
          <w:color w:val="auto"/>
          <w:sz w:val="21"/>
          <w:u w:color="FF0000"/>
        </w:rPr>
        <w:t>第５１条</w:t>
      </w:r>
      <w:r w:rsidRPr="00511AF4">
        <w:rPr>
          <w:rFonts w:ascii="ＭＳ 明朝" w:eastAsia="ＭＳ 明朝" w:cs="Arial"/>
          <w:color w:val="auto"/>
          <w:sz w:val="21"/>
        </w:rPr>
        <w:t>又は前条各号に定める場合が受注者の責めに帰すべき事由によるものであるときは、受注者は、前２条の規定による契約の解除をすることができない。</w:t>
      </w:r>
    </w:p>
    <w:p w14:paraId="5917E0E2"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（解除に伴う措置）</w:t>
      </w:r>
    </w:p>
    <w:p w14:paraId="041B188B"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第５４条　</w:t>
      </w:r>
      <w:r w:rsidRPr="00511AF4">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511AF4">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３　第１項の場合において、</w:t>
      </w:r>
      <w:r w:rsidRPr="00511AF4">
        <w:rPr>
          <w:rFonts w:ascii="ＭＳ 明朝" w:eastAsia="ＭＳ 明朝" w:cs="Arial"/>
          <w:color w:val="auto"/>
          <w:spacing w:val="-7"/>
          <w:sz w:val="21"/>
          <w:u w:color="FF0000"/>
        </w:rPr>
        <w:t>第３５条</w:t>
      </w:r>
      <w:r w:rsidRPr="00511AF4">
        <w:rPr>
          <w:rFonts w:ascii="ＭＳ 明朝" w:eastAsia="ＭＳ 明朝" w:cs="Arial"/>
          <w:color w:val="auto"/>
          <w:spacing w:val="-7"/>
          <w:sz w:val="21"/>
        </w:rPr>
        <w:t>（</w:t>
      </w:r>
      <w:r w:rsidRPr="00511AF4">
        <w:rPr>
          <w:rFonts w:ascii="ＭＳ 明朝" w:eastAsia="ＭＳ 明朝" w:cs="Arial"/>
          <w:color w:val="auto"/>
          <w:spacing w:val="-7"/>
          <w:sz w:val="21"/>
          <w:u w:color="FF0000"/>
        </w:rPr>
        <w:t>第４１条</w:t>
      </w:r>
      <w:r w:rsidRPr="00511AF4">
        <w:rPr>
          <w:rFonts w:ascii="ＭＳ 明朝" w:eastAsia="ＭＳ 明朝" w:cs="Arial"/>
          <w:color w:val="auto"/>
          <w:spacing w:val="-7"/>
          <w:sz w:val="21"/>
        </w:rPr>
        <w:t>において準用する場合を含む。）の規定による前払金又は中間</w:t>
      </w:r>
      <w:r w:rsidRPr="00511AF4">
        <w:rPr>
          <w:rFonts w:ascii="ＭＳ 明朝" w:eastAsia="ＭＳ 明朝" w:cs="Arial"/>
          <w:color w:val="auto"/>
          <w:spacing w:val="-9"/>
          <w:sz w:val="21"/>
        </w:rPr>
        <w:t>前払金があったときは、当該前払金の</w:t>
      </w:r>
      <w:r w:rsidRPr="00511AF4">
        <w:rPr>
          <w:rFonts w:ascii="ＭＳ 明朝" w:eastAsia="ＭＳ 明朝" w:cs="Arial"/>
          <w:color w:val="auto"/>
          <w:spacing w:val="-11"/>
          <w:sz w:val="21"/>
        </w:rPr>
        <w:t>額及び中間前払金の額（</w:t>
      </w:r>
      <w:r w:rsidRPr="00511AF4">
        <w:rPr>
          <w:rFonts w:ascii="ＭＳ 明朝" w:eastAsia="ＭＳ 明朝" w:cs="Arial"/>
          <w:color w:val="auto"/>
          <w:spacing w:val="-11"/>
          <w:sz w:val="21"/>
          <w:u w:color="FF0000"/>
        </w:rPr>
        <w:t>第３８条</w:t>
      </w:r>
      <w:r w:rsidRPr="00511AF4">
        <w:rPr>
          <w:rFonts w:ascii="ＭＳ 明朝" w:eastAsia="ＭＳ 明朝" w:cs="Arial"/>
          <w:color w:val="auto"/>
          <w:spacing w:val="-11"/>
          <w:sz w:val="21"/>
        </w:rPr>
        <w:t>及び</w:t>
      </w:r>
      <w:r w:rsidRPr="00511AF4">
        <w:rPr>
          <w:rFonts w:ascii="ＭＳ 明朝" w:eastAsia="ＭＳ 明朝" w:cs="Arial"/>
          <w:color w:val="auto"/>
          <w:spacing w:val="-11"/>
          <w:sz w:val="21"/>
          <w:u w:color="FF0000"/>
        </w:rPr>
        <w:t>第４２条</w:t>
      </w:r>
      <w:r w:rsidRPr="00511AF4">
        <w:rPr>
          <w:rFonts w:ascii="ＭＳ 明朝" w:eastAsia="ＭＳ 明朝" w:cs="Arial"/>
          <w:color w:val="auto"/>
          <w:spacing w:val="-11"/>
          <w:sz w:val="21"/>
        </w:rPr>
        <w:t>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w:t>
      </w:r>
      <w:r w:rsidRPr="00511AF4">
        <w:rPr>
          <w:rFonts w:ascii="ＭＳ 明朝" w:eastAsia="ＭＳ 明朝" w:cs="Arial"/>
          <w:color w:val="auto"/>
          <w:spacing w:val="-11"/>
          <w:sz w:val="21"/>
          <w:u w:color="FF0000"/>
        </w:rPr>
        <w:t>第４７条</w:t>
      </w:r>
      <w:r w:rsidRPr="00511AF4">
        <w:rPr>
          <w:rFonts w:ascii="ＭＳ 明朝" w:eastAsia="ＭＳ 明朝" w:cs="Arial"/>
          <w:color w:val="auto"/>
          <w:spacing w:val="-11"/>
          <w:sz w:val="21"/>
        </w:rPr>
        <w:t>、</w:t>
      </w:r>
      <w:r w:rsidRPr="00511AF4">
        <w:rPr>
          <w:rFonts w:ascii="ＭＳ 明朝" w:eastAsia="ＭＳ 明朝" w:cs="Arial"/>
          <w:color w:val="auto"/>
          <w:spacing w:val="-11"/>
          <w:sz w:val="21"/>
          <w:u w:color="FF0000"/>
        </w:rPr>
        <w:t>第４８条</w:t>
      </w:r>
      <w:r w:rsidRPr="00511AF4">
        <w:rPr>
          <w:rFonts w:ascii="ＭＳ 明朝" w:eastAsia="ＭＳ 明朝" w:cs="Arial"/>
          <w:color w:val="auto"/>
          <w:spacing w:val="-11"/>
          <w:sz w:val="21"/>
        </w:rPr>
        <w:t>又は次条第３項の規定によるときにあっては、その余剰額に前払金又は中間前払金の支払いの日から返還の日までの日数に応じ、</w:t>
      </w:r>
      <w:r w:rsidRPr="00511AF4">
        <w:rPr>
          <w:rFonts w:ascii="ＭＳ 明朝" w:eastAsia="ＭＳ 明朝" w:cs="Arial"/>
          <w:color w:val="auto"/>
          <w:spacing w:val="-7"/>
          <w:sz w:val="21"/>
        </w:rPr>
        <w:t>支払遅延防止法</w:t>
      </w:r>
      <w:r w:rsidRPr="00511AF4">
        <w:rPr>
          <w:rFonts w:ascii="ＭＳ 明朝" w:eastAsia="ＭＳ 明朝" w:cs="Arial"/>
          <w:color w:val="auto"/>
          <w:spacing w:val="-9"/>
          <w:sz w:val="21"/>
        </w:rPr>
        <w:t>第８条第１項の規定に基づき定められた率の割合で計算した額の利息を付した額を、解除が</w:t>
      </w:r>
      <w:r w:rsidRPr="00511AF4">
        <w:rPr>
          <w:rFonts w:ascii="ＭＳ 明朝" w:eastAsia="ＭＳ 明朝" w:cs="Arial"/>
          <w:color w:val="auto"/>
          <w:spacing w:val="-9"/>
          <w:sz w:val="21"/>
          <w:u w:color="FF0000"/>
        </w:rPr>
        <w:t>第４６条</w:t>
      </w:r>
      <w:r w:rsidRPr="00511AF4">
        <w:rPr>
          <w:rFonts w:ascii="ＭＳ 明朝" w:eastAsia="ＭＳ 明朝" w:cs="Arial"/>
          <w:color w:val="auto"/>
          <w:spacing w:val="-9"/>
          <w:sz w:val="21"/>
        </w:rPr>
        <w:t>、</w:t>
      </w:r>
      <w:r w:rsidRPr="00511AF4">
        <w:rPr>
          <w:rFonts w:ascii="ＭＳ 明朝" w:eastAsia="ＭＳ 明朝" w:cs="Arial"/>
          <w:color w:val="auto"/>
          <w:spacing w:val="-9"/>
          <w:sz w:val="21"/>
          <w:u w:color="FF0000"/>
        </w:rPr>
        <w:t>第５１条</w:t>
      </w:r>
      <w:r w:rsidRPr="00511AF4">
        <w:rPr>
          <w:rFonts w:ascii="ＭＳ 明朝" w:eastAsia="ＭＳ 明朝" w:cs="Arial"/>
          <w:color w:val="auto"/>
          <w:spacing w:val="-9"/>
          <w:sz w:val="21"/>
        </w:rPr>
        <w:t>又は</w:t>
      </w:r>
      <w:r w:rsidRPr="00511AF4">
        <w:rPr>
          <w:rFonts w:ascii="ＭＳ 明朝" w:eastAsia="ＭＳ 明朝" w:cs="Arial"/>
          <w:color w:val="auto"/>
          <w:spacing w:val="-11"/>
          <w:sz w:val="21"/>
          <w:u w:color="FF0000"/>
        </w:rPr>
        <w:t>第５２条</w:t>
      </w:r>
      <w:r w:rsidRPr="00511AF4">
        <w:rPr>
          <w:rFonts w:ascii="ＭＳ 明朝" w:eastAsia="ＭＳ 明朝" w:cs="Arial"/>
          <w:color w:val="auto"/>
          <w:spacing w:val="-11"/>
          <w:sz w:val="21"/>
        </w:rPr>
        <w:t>の規定によるときにあっては、その余剰額を発注者に返還しなければならない。</w:t>
      </w:r>
    </w:p>
    <w:p w14:paraId="376E7CEE"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４　</w:t>
      </w:r>
      <w:r w:rsidRPr="00511AF4">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５　</w:t>
      </w:r>
      <w:r w:rsidRPr="00511AF4">
        <w:rPr>
          <w:rFonts w:ascii="ＭＳ 明朝" w:eastAsia="ＭＳ 明朝" w:cs="Arial"/>
          <w:color w:val="auto"/>
          <w:spacing w:val="-9"/>
          <w:sz w:val="21"/>
        </w:rPr>
        <w:t>受注者は、この契約</w:t>
      </w:r>
      <w:r w:rsidRPr="00511AF4">
        <w:rPr>
          <w:rFonts w:ascii="ＭＳ 明朝" w:eastAsia="ＭＳ 明朝" w:cs="Arial"/>
          <w:color w:val="auto"/>
          <w:spacing w:val="-11"/>
          <w:sz w:val="21"/>
        </w:rPr>
        <w:t>が</w:t>
      </w:r>
      <w:r w:rsidRPr="00511AF4">
        <w:rPr>
          <w:rFonts w:ascii="ＭＳ 明朝" w:eastAsia="ＭＳ 明朝" w:cs="Arial"/>
          <w:color w:val="auto"/>
          <w:spacing w:val="-9"/>
          <w:sz w:val="21"/>
        </w:rPr>
        <w:t>工事の完成前に</w:t>
      </w:r>
      <w:r w:rsidRPr="00511AF4">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lastRenderedPageBreak/>
        <w:t xml:space="preserve">６　</w:t>
      </w:r>
      <w:r w:rsidRPr="00511AF4">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511AF4">
        <w:rPr>
          <w:rFonts w:ascii="ＭＳ 明朝" w:eastAsia="ＭＳ 明朝" w:cs="Arial"/>
          <w:color w:val="auto"/>
          <w:spacing w:val="-11"/>
          <w:sz w:val="21"/>
        </w:rPr>
        <w:t>を修復し、取り片付けて、発注者に明け渡さなければならない。</w:t>
      </w:r>
    </w:p>
    <w:p w14:paraId="6AC73004"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７　</w:t>
      </w:r>
      <w:r w:rsidRPr="00511AF4">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８　</w:t>
      </w:r>
      <w:r w:rsidRPr="00511AF4">
        <w:rPr>
          <w:rFonts w:ascii="ＭＳ 明朝" w:eastAsia="ＭＳ 明朝" w:cs="Arial"/>
          <w:color w:val="auto"/>
          <w:spacing w:val="-9"/>
          <w:sz w:val="21"/>
        </w:rPr>
        <w:t>第４項前段及び第５項前段</w:t>
      </w:r>
      <w:r w:rsidRPr="00511AF4">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t xml:space="preserve">　（発注者の損害賠償請求等）</w:t>
      </w:r>
    </w:p>
    <w:p w14:paraId="7B2F879A"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511AF4" w:rsidRDefault="00A37F8F" w:rsidP="00A37F8F">
      <w:pPr>
        <w:suppressAutoHyphens/>
        <w:overflowPunct/>
        <w:autoSpaceDE w:val="0"/>
        <w:autoSpaceDN w:val="0"/>
        <w:ind w:left="210"/>
        <w:rPr>
          <w:rFonts w:ascii="ＭＳ 明朝" w:eastAsia="ＭＳ 明朝" w:cs="Arial" w:hint="default"/>
          <w:color w:val="auto"/>
          <w:sz w:val="21"/>
        </w:rPr>
      </w:pPr>
      <w:r w:rsidRPr="00511AF4">
        <w:rPr>
          <w:rFonts w:ascii="ＭＳ 明朝" w:eastAsia="ＭＳ 明朝" w:cs="Arial"/>
          <w:color w:val="auto"/>
          <w:sz w:val="21"/>
        </w:rPr>
        <w:t>(1)　工期内に工事を完成することができないとき。</w:t>
      </w:r>
    </w:p>
    <w:p w14:paraId="57F41FA4" w14:textId="77777777" w:rsidR="00A37F8F" w:rsidRPr="00511AF4" w:rsidRDefault="00A37F8F" w:rsidP="00A37F8F">
      <w:pPr>
        <w:suppressAutoHyphens/>
        <w:overflowPunct/>
        <w:autoSpaceDE w:val="0"/>
        <w:autoSpaceDN w:val="0"/>
        <w:ind w:left="210"/>
        <w:rPr>
          <w:rFonts w:ascii="ＭＳ 明朝" w:eastAsia="ＭＳ 明朝" w:cs="Arial" w:hint="default"/>
          <w:color w:val="auto"/>
          <w:sz w:val="21"/>
        </w:rPr>
      </w:pPr>
      <w:r w:rsidRPr="00511AF4">
        <w:rPr>
          <w:rFonts w:ascii="ＭＳ 明朝" w:eastAsia="ＭＳ 明朝" w:cs="Arial"/>
          <w:color w:val="auto"/>
          <w:sz w:val="21"/>
        </w:rPr>
        <w:t>(2)　この工事目的物に契約不適合があるとき。</w:t>
      </w:r>
    </w:p>
    <w:p w14:paraId="4B6EB0CB" w14:textId="77777777" w:rsidR="00A37F8F" w:rsidRPr="00511AF4" w:rsidRDefault="00A37F8F" w:rsidP="00A37F8F">
      <w:pPr>
        <w:suppressAutoHyphens/>
        <w:overflowPunct/>
        <w:autoSpaceDE w:val="0"/>
        <w:autoSpaceDN w:val="0"/>
        <w:ind w:left="420" w:hanging="210"/>
        <w:rPr>
          <w:rFonts w:ascii="ＭＳ 明朝" w:eastAsia="ＭＳ 明朝" w:cs="Arial" w:hint="default"/>
          <w:color w:val="auto"/>
          <w:sz w:val="21"/>
        </w:rPr>
      </w:pPr>
      <w:r w:rsidRPr="00511AF4">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511AF4" w:rsidRDefault="00A37F8F" w:rsidP="00A37F8F">
      <w:pPr>
        <w:suppressAutoHyphens/>
        <w:overflowPunct/>
        <w:autoSpaceDE w:val="0"/>
        <w:autoSpaceDN w:val="0"/>
        <w:ind w:left="420" w:hanging="210"/>
        <w:rPr>
          <w:rFonts w:ascii="ＭＳ 明朝" w:eastAsia="ＭＳ 明朝" w:cs="Arial" w:hint="default"/>
          <w:color w:val="auto"/>
          <w:sz w:val="21"/>
        </w:rPr>
      </w:pPr>
      <w:r w:rsidRPr="00511AF4">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511AF4"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511AF4">
        <w:rPr>
          <w:rFonts w:ascii="ＭＳ 明朝" w:eastAsia="ＭＳ 明朝" w:cs="Arial"/>
          <w:color w:val="auto"/>
          <w:sz w:val="21"/>
        </w:rPr>
        <w:t>(1)　第４７条又は第４８条の規定により工事目的物の完成前にこの契約が解除されたとき。</w:t>
      </w:r>
    </w:p>
    <w:p w14:paraId="2AB757A4" w14:textId="77777777" w:rsidR="00A37F8F" w:rsidRPr="00511AF4"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511AF4">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511AF4"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511AF4">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511AF4" w:rsidRDefault="00A37F8F" w:rsidP="00A37F8F">
      <w:pPr>
        <w:suppressAutoHyphens/>
        <w:overflowPunct/>
        <w:autoSpaceDE w:val="0"/>
        <w:autoSpaceDN w:val="0"/>
        <w:ind w:left="420" w:hanging="210"/>
        <w:rPr>
          <w:rFonts w:ascii="ＭＳ 明朝" w:eastAsia="ＭＳ 明朝" w:cs="Arial" w:hint="default"/>
          <w:color w:val="auto"/>
          <w:sz w:val="21"/>
        </w:rPr>
      </w:pPr>
      <w:r w:rsidRPr="00511AF4">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511AF4" w:rsidRDefault="00A37F8F" w:rsidP="00A37F8F">
      <w:pPr>
        <w:suppressAutoHyphens/>
        <w:overflowPunct/>
        <w:autoSpaceDE w:val="0"/>
        <w:autoSpaceDN w:val="0"/>
        <w:ind w:left="420" w:hanging="210"/>
        <w:rPr>
          <w:rFonts w:ascii="ＭＳ 明朝" w:eastAsia="ＭＳ 明朝" w:cs="Arial" w:hint="default"/>
          <w:color w:val="auto"/>
          <w:sz w:val="21"/>
        </w:rPr>
      </w:pPr>
      <w:r w:rsidRPr="00511AF4">
        <w:rPr>
          <w:rFonts w:ascii="ＭＳ 明朝" w:eastAsia="ＭＳ 明朝" w:cs="Arial"/>
          <w:color w:val="auto"/>
          <w:sz w:val="21"/>
        </w:rPr>
        <w:lastRenderedPageBreak/>
        <w:t>(2)　受注者について更生手続開始の決定があった場合において、会社更生法（平成１４年法律第１５４号）の規定により選任された管財人</w:t>
      </w:r>
    </w:p>
    <w:p w14:paraId="18520286" w14:textId="77777777" w:rsidR="00A37F8F" w:rsidRPr="00511AF4" w:rsidRDefault="00A37F8F" w:rsidP="00A37F8F">
      <w:pPr>
        <w:suppressAutoHyphens/>
        <w:overflowPunct/>
        <w:autoSpaceDE w:val="0"/>
        <w:autoSpaceDN w:val="0"/>
        <w:ind w:left="420" w:hanging="210"/>
        <w:rPr>
          <w:rFonts w:ascii="ＭＳ 明朝" w:eastAsia="ＭＳ 明朝" w:cs="Arial" w:hint="default"/>
          <w:color w:val="auto"/>
          <w:sz w:val="21"/>
        </w:rPr>
      </w:pPr>
      <w:r w:rsidRPr="00511AF4">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511AF4"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（談合等不正行為があった場合の違約金等）</w:t>
      </w:r>
    </w:p>
    <w:p w14:paraId="07A9EEC2"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第５５条の２　</w:t>
      </w:r>
      <w:r w:rsidRPr="00511AF4">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511AF4">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7777777" w:rsidR="00A37F8F" w:rsidRPr="00511AF4" w:rsidRDefault="00A37F8F" w:rsidP="00A37F8F">
      <w:pPr>
        <w:suppressAutoHyphens/>
        <w:overflowPunct/>
        <w:autoSpaceDE w:val="0"/>
        <w:autoSpaceDN w:val="0"/>
        <w:ind w:left="393" w:hanging="197"/>
        <w:rPr>
          <w:rFonts w:ascii="ＭＳ 明朝" w:eastAsia="ＭＳ 明朝" w:cs="Arial" w:hint="default"/>
          <w:color w:val="auto"/>
          <w:sz w:val="21"/>
        </w:rPr>
      </w:pPr>
      <w:r w:rsidRPr="00511AF4">
        <w:rPr>
          <w:rFonts w:ascii="ＭＳ 明朝" w:eastAsia="ＭＳ 明朝" w:cs="Arial"/>
          <w:color w:val="auto"/>
          <w:spacing w:val="-3"/>
          <w:sz w:val="21"/>
        </w:rPr>
        <w:t>⑴</w:t>
      </w:r>
      <w:r w:rsidRPr="00511AF4">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511AF4">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511AF4">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２第１０項の規定に基づき課徴金の納付を命じない場合を含む。）。</w:t>
      </w:r>
    </w:p>
    <w:p w14:paraId="379B52DD" w14:textId="77777777" w:rsidR="00A37F8F" w:rsidRPr="00511AF4" w:rsidRDefault="00A37F8F" w:rsidP="00A37F8F">
      <w:pPr>
        <w:suppressAutoHyphens/>
        <w:overflowPunct/>
        <w:autoSpaceDE w:val="0"/>
        <w:autoSpaceDN w:val="0"/>
        <w:ind w:left="393" w:hanging="393"/>
        <w:rPr>
          <w:rFonts w:ascii="ＭＳ 明朝" w:eastAsia="ＭＳ 明朝" w:cs="Arial" w:hint="default"/>
          <w:color w:val="auto"/>
          <w:sz w:val="21"/>
        </w:rPr>
      </w:pPr>
      <w:r w:rsidRPr="00511AF4">
        <w:rPr>
          <w:rFonts w:ascii="ＭＳ 明朝" w:eastAsia="ＭＳ 明朝" w:cs="Arial"/>
          <w:color w:val="auto"/>
          <w:spacing w:val="-7"/>
          <w:sz w:val="21"/>
        </w:rPr>
        <w:t xml:space="preserve">　</w:t>
      </w:r>
      <w:r w:rsidRPr="00511AF4">
        <w:rPr>
          <w:rFonts w:ascii="ＭＳ 明朝" w:eastAsia="ＭＳ 明朝" w:cs="Arial"/>
          <w:color w:val="auto"/>
          <w:spacing w:val="-3"/>
          <w:sz w:val="21"/>
        </w:rPr>
        <w:t>⑵</w:t>
      </w:r>
      <w:r w:rsidRPr="00511AF4">
        <w:rPr>
          <w:rFonts w:ascii="ＭＳ 明朝" w:eastAsia="ＭＳ 明朝" w:cs="Arial"/>
          <w:color w:val="auto"/>
          <w:spacing w:val="-7"/>
          <w:sz w:val="21"/>
        </w:rPr>
        <w:t xml:space="preserve">　</w:t>
      </w:r>
      <w:r w:rsidRPr="00511AF4">
        <w:rPr>
          <w:rFonts w:ascii="ＭＳ 明朝" w:eastAsia="ＭＳ 明朝" w:cs="Arial"/>
          <w:color w:val="auto"/>
          <w:spacing w:val="-9"/>
          <w:sz w:val="21"/>
        </w:rPr>
        <w:t>この契約に関し、受注者（法人にあっては、その役員又は使用人を含む。）の刑法（明治４０年法律第４５号）</w:t>
      </w:r>
      <w:r w:rsidRPr="00511AF4">
        <w:rPr>
          <w:rFonts w:ascii="ＭＳ 明朝" w:eastAsia="ＭＳ 明朝" w:cs="Arial"/>
          <w:color w:val="auto"/>
          <w:spacing w:val="-7"/>
          <w:sz w:val="21"/>
        </w:rPr>
        <w:t>第９６条の６</w:t>
      </w:r>
      <w:r w:rsidRPr="00511AF4">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511AF4">
        <w:rPr>
          <w:rFonts w:ascii="ＭＳ 明朝" w:eastAsia="ＭＳ 明朝" w:cs="Arial"/>
          <w:color w:val="auto"/>
          <w:spacing w:val="-11"/>
          <w:sz w:val="21"/>
        </w:rPr>
        <w:t>日数に応じ、</w:t>
      </w:r>
      <w:r w:rsidRPr="00511AF4">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t>（受注者の損害賠償請求等）</w:t>
      </w:r>
    </w:p>
    <w:p w14:paraId="0C23547A"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w:t>
      </w:r>
      <w:r w:rsidRPr="00511AF4">
        <w:rPr>
          <w:rFonts w:ascii="ＭＳ 明朝" w:eastAsia="ＭＳ 明朝" w:cs="Arial"/>
          <w:color w:val="auto"/>
          <w:sz w:val="21"/>
        </w:rPr>
        <w:lastRenderedPageBreak/>
        <w:t>きは、この限りでない。</w:t>
      </w:r>
    </w:p>
    <w:p w14:paraId="426C8305" w14:textId="77777777" w:rsidR="00A37F8F" w:rsidRPr="00511AF4" w:rsidRDefault="00A37F8F" w:rsidP="00A37F8F">
      <w:pPr>
        <w:suppressAutoHyphens/>
        <w:overflowPunct/>
        <w:autoSpaceDE w:val="0"/>
        <w:autoSpaceDN w:val="0"/>
        <w:ind w:left="210"/>
        <w:rPr>
          <w:rFonts w:ascii="ＭＳ 明朝" w:eastAsia="ＭＳ 明朝" w:cs="Arial" w:hint="default"/>
          <w:color w:val="auto"/>
          <w:sz w:val="21"/>
        </w:rPr>
      </w:pPr>
      <w:r w:rsidRPr="00511AF4">
        <w:rPr>
          <w:rFonts w:ascii="ＭＳ 明朝" w:eastAsia="ＭＳ 明朝" w:cs="Arial"/>
          <w:color w:val="auto"/>
          <w:sz w:val="21"/>
        </w:rPr>
        <w:t>(1)　第５１条又は第５２条の規定によりこの契約が解除されたとき。</w:t>
      </w:r>
    </w:p>
    <w:p w14:paraId="57EB2138" w14:textId="77777777" w:rsidR="00A37F8F" w:rsidRPr="00511AF4" w:rsidRDefault="00A37F8F" w:rsidP="00A37F8F">
      <w:pPr>
        <w:suppressAutoHyphens/>
        <w:overflowPunct/>
        <w:autoSpaceDE w:val="0"/>
        <w:autoSpaceDN w:val="0"/>
        <w:ind w:left="420" w:hanging="210"/>
        <w:rPr>
          <w:rFonts w:ascii="ＭＳ 明朝" w:eastAsia="ＭＳ 明朝" w:cs="Arial" w:hint="default"/>
          <w:color w:val="auto"/>
          <w:sz w:val="21"/>
        </w:rPr>
      </w:pPr>
      <w:r w:rsidRPr="00511AF4">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t>（契約不適合責任期間等）</w:t>
      </w:r>
    </w:p>
    <w:p w14:paraId="1ED7E530"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511AF4" w:rsidRDefault="00A37F8F" w:rsidP="00A37F8F">
      <w:pPr>
        <w:ind w:left="210" w:hangingChars="100" w:hanging="210"/>
        <w:rPr>
          <w:rFonts w:ascii="ＭＳ 明朝" w:eastAsia="ＭＳ 明朝" w:hint="default"/>
          <w:color w:val="auto"/>
          <w:sz w:val="21"/>
          <w:szCs w:val="21"/>
        </w:rPr>
      </w:pPr>
      <w:r w:rsidRPr="00511AF4">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６　前各項の規定は、契約不適合が受注者の故意又は重過失により生じたものであるときには適用せず、契約不適合に関する受注者の責任については、民法の定めるところによる。</w:t>
      </w:r>
    </w:p>
    <w:p w14:paraId="5E49ECCC"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z w:val="21"/>
        </w:rPr>
        <w:t>７　民法第６３７条第１項の規定は、契約不適合責任期間については適用しない。</w:t>
      </w:r>
    </w:p>
    <w:p w14:paraId="550E3DA8"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９　この契約が、住宅の品質確保の促進等に関する法律（平成１１年法律第８１号）第９４</w:t>
      </w:r>
      <w:r w:rsidRPr="00511AF4">
        <w:rPr>
          <w:rFonts w:ascii="ＭＳ 明朝" w:eastAsia="ＭＳ 明朝" w:cs="Arial"/>
          <w:color w:val="auto"/>
          <w:sz w:val="21"/>
        </w:rPr>
        <w:lastRenderedPageBreak/>
        <w:t>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511AF4" w:rsidRDefault="00A37F8F" w:rsidP="00A37F8F">
      <w:pPr>
        <w:suppressAutoHyphens/>
        <w:overflowPunct/>
        <w:autoSpaceDE w:val="0"/>
        <w:autoSpaceDN w:val="0"/>
        <w:ind w:left="210" w:hanging="210"/>
        <w:rPr>
          <w:rFonts w:ascii="ＭＳ 明朝" w:eastAsia="ＭＳ 明朝" w:cs="Arial" w:hint="default"/>
          <w:color w:val="auto"/>
          <w:sz w:val="21"/>
        </w:rPr>
      </w:pPr>
      <w:r w:rsidRPr="00511AF4">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（火災保険等）</w:t>
      </w:r>
    </w:p>
    <w:p w14:paraId="64348860"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第５８条　受注者は、工事目的物及び工事材料（支給材料を含む。以下この条において同じ。）等を設計図書に</w:t>
      </w:r>
      <w:r w:rsidRPr="00511AF4">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２　</w:t>
      </w:r>
      <w:r w:rsidRPr="00511AF4">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３　</w:t>
      </w:r>
      <w:r w:rsidRPr="00511AF4">
        <w:rPr>
          <w:rFonts w:ascii="ＭＳ 明朝" w:eastAsia="ＭＳ 明朝" w:cs="Arial"/>
          <w:color w:val="auto"/>
          <w:spacing w:val="-9"/>
          <w:sz w:val="21"/>
        </w:rPr>
        <w:t>受注者は</w:t>
      </w:r>
      <w:r w:rsidRPr="00511AF4">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511AF4" w:rsidRDefault="00A37F8F" w:rsidP="00A37F8F">
      <w:pPr>
        <w:suppressAutoHyphens/>
        <w:overflowPunct/>
        <w:autoSpaceDE w:val="0"/>
        <w:autoSpaceDN w:val="0"/>
        <w:rPr>
          <w:rFonts w:ascii="ＭＳ 明朝" w:eastAsia="ＭＳ 明朝" w:cs="Arial" w:hint="default"/>
          <w:color w:val="auto"/>
          <w:sz w:val="21"/>
        </w:rPr>
      </w:pPr>
      <w:r w:rsidRPr="00511AF4">
        <w:rPr>
          <w:rFonts w:ascii="ＭＳ 明朝" w:eastAsia="ＭＳ 明朝" w:cs="Arial"/>
          <w:color w:val="auto"/>
          <w:spacing w:val="-7"/>
          <w:sz w:val="21"/>
        </w:rPr>
        <w:t>（あっせん又は調停）</w:t>
      </w:r>
    </w:p>
    <w:p w14:paraId="7AABC6C4"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 xml:space="preserve">第５９条　</w:t>
      </w:r>
      <w:r w:rsidRPr="00511AF4">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511AF4">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14:paraId="2AF54970" w14:textId="77777777" w:rsidR="00A37F8F" w:rsidRPr="00511AF4" w:rsidRDefault="00A37F8F" w:rsidP="00A37F8F">
      <w:pPr>
        <w:suppressAutoHyphens/>
        <w:overflowPunct/>
        <w:autoSpaceDE w:val="0"/>
        <w:autoSpaceDN w:val="0"/>
        <w:ind w:left="197" w:hanging="197"/>
        <w:rPr>
          <w:rFonts w:ascii="ＭＳ 明朝" w:eastAsia="ＭＳ 明朝" w:cs="Arial" w:hint="default"/>
          <w:color w:val="auto"/>
          <w:sz w:val="21"/>
        </w:rPr>
      </w:pPr>
      <w:r w:rsidRPr="00511AF4">
        <w:rPr>
          <w:rFonts w:ascii="ＭＳ 明朝" w:eastAsia="ＭＳ 明朝" w:cs="Arial"/>
          <w:color w:val="auto"/>
          <w:spacing w:val="-7"/>
          <w:sz w:val="21"/>
        </w:rPr>
        <w:t>２　前項の規定にかかわらず、現場代理人の職務の執行に関する紛争、</w:t>
      </w:r>
      <w:r w:rsidRPr="00511AF4">
        <w:rPr>
          <w:rFonts w:ascii="ＭＳ 明朝" w:eastAsia="ＭＳ 明朝" w:cs="Arial"/>
          <w:color w:val="auto"/>
          <w:sz w:val="21"/>
        </w:rPr>
        <w:t>監理技術者等、</w:t>
      </w:r>
      <w:r w:rsidRPr="00511AF4">
        <w:rPr>
          <w:rFonts w:ascii="ＭＳ 明朝" w:eastAsia="ＭＳ 明朝" w:cs="Arial"/>
          <w:color w:val="auto"/>
          <w:spacing w:val="-7"/>
          <w:sz w:val="21"/>
        </w:rPr>
        <w:t>専門技術者</w:t>
      </w:r>
      <w:r w:rsidRPr="00511AF4">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511AF4" w:rsidRDefault="00A37F8F" w:rsidP="00A37F8F">
      <w:pPr>
        <w:ind w:firstLineChars="100" w:firstLine="210"/>
        <w:rPr>
          <w:rFonts w:ascii="ＭＳ 明朝" w:eastAsia="ＭＳ 明朝" w:hint="default"/>
          <w:color w:val="auto"/>
          <w:sz w:val="21"/>
          <w:szCs w:val="21"/>
        </w:rPr>
      </w:pPr>
      <w:r w:rsidRPr="00511AF4">
        <w:rPr>
          <w:rFonts w:ascii="ＭＳ 明朝" w:eastAsia="ＭＳ 明朝"/>
          <w:color w:val="auto"/>
          <w:sz w:val="21"/>
          <w:szCs w:val="21"/>
        </w:rPr>
        <w:t>（仲裁）</w:t>
      </w:r>
    </w:p>
    <w:p w14:paraId="1E9DEF12" w14:textId="77777777" w:rsidR="00A37F8F" w:rsidRPr="00511AF4" w:rsidRDefault="00A37F8F" w:rsidP="00A37F8F">
      <w:pPr>
        <w:ind w:left="210" w:hangingChars="100" w:hanging="210"/>
        <w:rPr>
          <w:rFonts w:ascii="ＭＳ 明朝" w:eastAsia="ＭＳ 明朝" w:hint="default"/>
          <w:color w:val="auto"/>
          <w:sz w:val="21"/>
          <w:szCs w:val="21"/>
        </w:rPr>
      </w:pPr>
      <w:r w:rsidRPr="00511AF4">
        <w:rPr>
          <w:rFonts w:ascii="ＭＳ 明朝" w:eastAsia="ＭＳ 明朝"/>
          <w:color w:val="auto"/>
          <w:sz w:val="2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511AF4"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511AF4">
        <w:rPr>
          <w:rFonts w:ascii="ＭＳ 明朝" w:eastAsia="ＭＳ 明朝" w:cs="ＭＳ明朝"/>
          <w:color w:val="auto"/>
          <w:sz w:val="21"/>
          <w:szCs w:val="21"/>
        </w:rPr>
        <w:t>（情報通信の技術を利用する方法）</w:t>
      </w:r>
    </w:p>
    <w:p w14:paraId="2D096274" w14:textId="77777777" w:rsidR="00A37F8F" w:rsidRPr="00511AF4"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511AF4">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511AF4"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511AF4">
        <w:rPr>
          <w:rFonts w:ascii="ＭＳ 明朝" w:eastAsia="ＭＳ 明朝" w:cs="Arial"/>
          <w:color w:val="auto"/>
          <w:spacing w:val="-7"/>
          <w:sz w:val="21"/>
        </w:rPr>
        <w:lastRenderedPageBreak/>
        <w:t>（補則）</w:t>
      </w:r>
    </w:p>
    <w:p w14:paraId="5934D507" w14:textId="77777777" w:rsidR="00A37F8F" w:rsidRPr="00511AF4"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511AF4">
        <w:rPr>
          <w:rFonts w:ascii="ＭＳ 明朝" w:eastAsia="ＭＳ 明朝" w:cs="Arial"/>
          <w:color w:val="auto"/>
          <w:spacing w:val="-7"/>
          <w:sz w:val="21"/>
        </w:rPr>
        <w:t>第６２条　この約款に定めのない事項については、必要に応じて発注者と受注者とが協議して定める。</w:t>
      </w:r>
    </w:p>
    <w:p w14:paraId="5ADD5252" w14:textId="77777777" w:rsidR="00A37F8F" w:rsidRPr="00511AF4"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auto"/>
          <w:sz w:val="21"/>
          <w:szCs w:val="21"/>
        </w:rPr>
      </w:pPr>
    </w:p>
    <w:p w14:paraId="1B8B56DC" w14:textId="77777777" w:rsidR="00A37F8F" w:rsidRPr="00511AF4" w:rsidRDefault="00A37F8F" w:rsidP="00121084">
      <w:pPr>
        <w:overflowPunct/>
        <w:autoSpaceDE w:val="0"/>
        <w:autoSpaceDN w:val="0"/>
        <w:adjustRightInd w:val="0"/>
        <w:ind w:leftChars="-2100" w:left="-4620" w:firstLineChars="2200" w:firstLine="4620"/>
        <w:textAlignment w:val="auto"/>
        <w:rPr>
          <w:rFonts w:ascii="ＭＳ 明朝" w:eastAsia="ＭＳ 明朝" w:hint="default"/>
          <w:color w:val="auto"/>
          <w:sz w:val="21"/>
          <w:szCs w:val="21"/>
        </w:rPr>
      </w:pPr>
    </w:p>
    <w:p w14:paraId="4B8FEE31" w14:textId="77777777" w:rsidR="00A37F8F" w:rsidRPr="00511AF4" w:rsidRDefault="00A37F8F" w:rsidP="00A37F8F">
      <w:pPr>
        <w:rPr>
          <w:rFonts w:ascii="ＭＳ 明朝" w:eastAsia="ＭＳ 明朝" w:hint="default"/>
          <w:color w:val="auto"/>
          <w:sz w:val="21"/>
          <w:szCs w:val="21"/>
        </w:rPr>
      </w:pPr>
    </w:p>
    <w:p w14:paraId="7A2BEADA" w14:textId="77777777" w:rsidR="00AC03AB" w:rsidRPr="00511AF4" w:rsidRDefault="00AC03AB">
      <w:pPr>
        <w:rPr>
          <w:rFonts w:hint="default"/>
          <w:color w:val="auto"/>
        </w:rPr>
      </w:pPr>
    </w:p>
    <w:sectPr w:rsidR="00AC03AB" w:rsidRPr="00511AF4">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70983" w14:textId="77777777" w:rsidR="00307D11" w:rsidRDefault="00307D11" w:rsidP="00BD0727">
      <w:pPr>
        <w:rPr>
          <w:rFonts w:hint="default"/>
        </w:rPr>
      </w:pPr>
      <w:r>
        <w:separator/>
      </w:r>
    </w:p>
  </w:endnote>
  <w:endnote w:type="continuationSeparator" w:id="0">
    <w:p w14:paraId="2644B04B" w14:textId="77777777" w:rsidR="00307D11" w:rsidRDefault="00307D11"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8288305"/>
      <w:docPartObj>
        <w:docPartGallery w:val="Page Numbers (Bottom of Page)"/>
        <w:docPartUnique/>
      </w:docPartObj>
    </w:sdtPr>
    <w:sdtEnd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F69E9" w14:textId="77777777" w:rsidR="00307D11" w:rsidRDefault="00307D11" w:rsidP="00BD0727">
      <w:pPr>
        <w:rPr>
          <w:rFonts w:hint="default"/>
        </w:rPr>
      </w:pPr>
      <w:r>
        <w:separator/>
      </w:r>
    </w:p>
  </w:footnote>
  <w:footnote w:type="continuationSeparator" w:id="0">
    <w:p w14:paraId="5588A0ED" w14:textId="77777777" w:rsidR="00307D11" w:rsidRDefault="00307D11"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023B6"/>
    <w:rsid w:val="00106E03"/>
    <w:rsid w:val="00121084"/>
    <w:rsid w:val="0017255B"/>
    <w:rsid w:val="001A60A6"/>
    <w:rsid w:val="00265144"/>
    <w:rsid w:val="00307D11"/>
    <w:rsid w:val="003453B3"/>
    <w:rsid w:val="00372622"/>
    <w:rsid w:val="00511AF4"/>
    <w:rsid w:val="006D7152"/>
    <w:rsid w:val="008D69CF"/>
    <w:rsid w:val="00A37F8F"/>
    <w:rsid w:val="00AC03AB"/>
    <w:rsid w:val="00AC7B58"/>
    <w:rsid w:val="00B562C7"/>
    <w:rsid w:val="00BC39C7"/>
    <w:rsid w:val="00BD0727"/>
    <w:rsid w:val="00C34FBE"/>
    <w:rsid w:val="00DE4323"/>
    <w:rsid w:val="00E10BAB"/>
    <w:rsid w:val="00E13D34"/>
    <w:rsid w:val="00E3457D"/>
    <w:rsid w:val="00F647BE"/>
    <w:rsid w:val="00F949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26</Pages>
  <Words>4583</Words>
  <Characters>26129</Characters>
  <DocSecurity>0</DocSecurity>
  <Lines>217</Lines>
  <Paragraphs>61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2025-06-05T07:01:00Z</dcterms:created>
  <dcterms:modified xsi:type="dcterms:W3CDTF">2025-06-20T05:00:00Z</dcterms:modified>
  <cp:category/>
  <dc:identifier/>
  <cp:lastModifiedBy/>
</cp:coreProperties>
</file>